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69" w:rsidRDefault="001A6169">
      <w:pPr>
        <w:autoSpaceDE w:val="0"/>
        <w:autoSpaceDN w:val="0"/>
        <w:adjustRightInd w:val="0"/>
        <w:spacing w:after="0" w:line="240" w:lineRule="auto"/>
        <w:rPr>
          <w:rFonts w:ascii="Times New Roman" w:hAnsi="Times New Roman" w:cs="Times New Roman"/>
          <w:b/>
          <w:bCs/>
          <w:smallCaps/>
        </w:rPr>
      </w:pPr>
      <w:r>
        <w:rPr>
          <w:rFonts w:ascii="Times New Roman" w:hAnsi="Times New Roman" w:cs="Times New Roman"/>
          <w:b/>
          <w:bCs/>
          <w:smallCaps/>
        </w:rPr>
        <w:t>Suggestie</w:t>
      </w:r>
      <w:r w:rsidR="00AF5069">
        <w:rPr>
          <w:rFonts w:ascii="Times New Roman" w:hAnsi="Times New Roman" w:cs="Times New Roman"/>
          <w:b/>
          <w:bCs/>
          <w:smallCaps/>
        </w:rPr>
        <w:t>s</w:t>
      </w:r>
      <w:r>
        <w:rPr>
          <w:rFonts w:ascii="Times New Roman" w:hAnsi="Times New Roman" w:cs="Times New Roman"/>
          <w:b/>
          <w:bCs/>
          <w:smallCaps/>
        </w:rPr>
        <w:t xml:space="preserve"> </w:t>
      </w:r>
      <w:r w:rsidR="00A6630B">
        <w:rPr>
          <w:rFonts w:ascii="Times New Roman" w:hAnsi="Times New Roman" w:cs="Times New Roman"/>
          <w:b/>
          <w:bCs/>
          <w:smallCaps/>
        </w:rPr>
        <w:t>MASTER</w:t>
      </w:r>
      <w:r w:rsidR="00D13C13">
        <w:rPr>
          <w:rFonts w:ascii="Times New Roman" w:hAnsi="Times New Roman" w:cs="Times New Roman"/>
          <w:b/>
          <w:bCs/>
          <w:smallCaps/>
        </w:rPr>
        <w:t xml:space="preserve">THESIS </w:t>
      </w:r>
      <w:r>
        <w:rPr>
          <w:rFonts w:ascii="Times New Roman" w:hAnsi="Times New Roman" w:cs="Times New Roman"/>
          <w:b/>
          <w:bCs/>
          <w:smallCaps/>
        </w:rPr>
        <w:t>onderwerpen Centrum voor Kritische Filosofie</w:t>
      </w:r>
    </w:p>
    <w:p w:rsidR="001A6169" w:rsidRDefault="001A6169">
      <w:pPr>
        <w:pBdr>
          <w:bottom w:val="single" w:sz="4" w:space="1" w:color="auto"/>
        </w:pBdr>
        <w:autoSpaceDE w:val="0"/>
        <w:autoSpaceDN w:val="0"/>
        <w:adjustRightInd w:val="0"/>
        <w:spacing w:after="0" w:line="240" w:lineRule="auto"/>
        <w:rPr>
          <w:rFonts w:ascii="Times New Roman" w:hAnsi="Times New Roman" w:cs="Times New Roman"/>
          <w:b/>
          <w:bCs/>
          <w:smallCaps/>
        </w:rPr>
      </w:pPr>
      <w:r>
        <w:rPr>
          <w:rFonts w:ascii="Times New Roman" w:hAnsi="Times New Roman" w:cs="Times New Roman"/>
          <w:b/>
          <w:bCs/>
          <w:smallCaps/>
        </w:rPr>
        <w:t>Prof. Dr. G. Van de Vijver</w:t>
      </w:r>
      <w:bookmarkStart w:id="0" w:name="_GoBack"/>
      <w:bookmarkEnd w:id="0"/>
    </w:p>
    <w:p w:rsidR="00317B84" w:rsidRDefault="00317B84">
      <w:pPr>
        <w:pBdr>
          <w:bottom w:val="single" w:sz="4" w:space="1" w:color="auto"/>
        </w:pBdr>
        <w:autoSpaceDE w:val="0"/>
        <w:autoSpaceDN w:val="0"/>
        <w:adjustRightInd w:val="0"/>
        <w:spacing w:after="0" w:line="240" w:lineRule="auto"/>
        <w:rPr>
          <w:rFonts w:ascii="Times New Roman" w:hAnsi="Times New Roman" w:cs="Times New Roman"/>
          <w:b/>
          <w:bCs/>
          <w:smallCaps/>
        </w:rPr>
      </w:pPr>
    </w:p>
    <w:p w:rsidR="00317B84" w:rsidRDefault="00317B84">
      <w:pPr>
        <w:pBdr>
          <w:bottom w:val="single" w:sz="4" w:space="1" w:color="auto"/>
        </w:pBdr>
        <w:autoSpaceDE w:val="0"/>
        <w:autoSpaceDN w:val="0"/>
        <w:adjustRightInd w:val="0"/>
        <w:spacing w:after="0" w:line="240" w:lineRule="auto"/>
        <w:rPr>
          <w:rFonts w:ascii="Times New Roman" w:hAnsi="Times New Roman" w:cs="Times New Roman"/>
          <w:b/>
          <w:bCs/>
          <w:smallCaps/>
        </w:rPr>
      </w:pPr>
      <w:r>
        <w:rPr>
          <w:rFonts w:ascii="Times New Roman" w:hAnsi="Times New Roman" w:cs="Times New Roman"/>
          <w:b/>
          <w:bCs/>
          <w:smallCaps/>
        </w:rPr>
        <w:t>2014-2015</w:t>
      </w:r>
    </w:p>
    <w:p w:rsidR="00317B84" w:rsidRDefault="00317B84">
      <w:pPr>
        <w:pBdr>
          <w:bottom w:val="single" w:sz="4" w:space="1" w:color="auto"/>
        </w:pBdr>
        <w:autoSpaceDE w:val="0"/>
        <w:autoSpaceDN w:val="0"/>
        <w:adjustRightInd w:val="0"/>
        <w:spacing w:after="0" w:line="240" w:lineRule="auto"/>
        <w:rPr>
          <w:rFonts w:ascii="Times New Roman" w:hAnsi="Times New Roman" w:cs="Times New Roman"/>
          <w:b/>
          <w:bCs/>
          <w:smallCaps/>
        </w:rPr>
      </w:pPr>
    </w:p>
    <w:p w:rsidR="001A6169" w:rsidRDefault="001A6169">
      <w:pPr>
        <w:autoSpaceDE w:val="0"/>
        <w:autoSpaceDN w:val="0"/>
        <w:adjustRightInd w:val="0"/>
        <w:spacing w:after="0" w:line="240" w:lineRule="auto"/>
        <w:rPr>
          <w:rFonts w:ascii="Times New Roman" w:hAnsi="Times New Roman" w:cs="Times New Roman"/>
          <w:b/>
          <w:bCs/>
          <w:smallCaps/>
        </w:rPr>
      </w:pPr>
    </w:p>
    <w:p w:rsidR="005068B8" w:rsidRDefault="005068B8" w:rsidP="005068B8">
      <w:pPr>
        <w:pStyle w:val="Kop1"/>
      </w:pPr>
      <w:r>
        <w:t>Transcendentale en fenomenologische traditie</w:t>
      </w:r>
    </w:p>
    <w:p w:rsidR="001A6169" w:rsidRDefault="001A6169">
      <w:pPr>
        <w:pStyle w:val="Lijstalinea"/>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Wat betekent het concept 'transcendentaal argument' voor de hedendaagse </w:t>
      </w:r>
      <w:proofErr w:type="spellStart"/>
      <w:r>
        <w:rPr>
          <w:rFonts w:ascii="Times New Roman" w:hAnsi="Times New Roman" w:cs="Times New Roman"/>
        </w:rPr>
        <w:t>transcendentaalfilosofie</w:t>
      </w:r>
      <w:proofErr w:type="spellEnd"/>
      <w:r>
        <w:rPr>
          <w:rFonts w:ascii="Times New Roman" w:hAnsi="Times New Roman" w:cs="Times New Roman"/>
        </w:rPr>
        <w:t>?</w:t>
      </w:r>
    </w:p>
    <w:p w:rsidR="001A6169" w:rsidRDefault="001A6169">
      <w:pPr>
        <w:pStyle w:val="Lijstalinea"/>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(Contactpersoon: B. Demarest)</w:t>
      </w:r>
    </w:p>
    <w:p w:rsidR="001A6169" w:rsidRDefault="001A6169">
      <w:pPr>
        <w:pStyle w:val="Lijstalinea"/>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Kants 'tafel van het niets' (KRV): onbelangrijke toevoeging of aanzet tot een transcendentale theorie van de negatie?</w:t>
      </w:r>
    </w:p>
    <w:p w:rsidR="001A6169" w:rsidRDefault="001A6169">
      <w:pPr>
        <w:pStyle w:val="Lijstalinea"/>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(Contactpersoon: E. Van Dam)</w:t>
      </w:r>
    </w:p>
    <w:p w:rsidR="001A6169" w:rsidRDefault="001A6169">
      <w:pPr>
        <w:pStyle w:val="Lijstalinea"/>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Het belang van Port Royal voor Kant en voor het Westers denken algemeen (Nicolas, </w:t>
      </w:r>
      <w:proofErr w:type="spellStart"/>
      <w:r>
        <w:rPr>
          <w:rFonts w:ascii="Times New Roman" w:hAnsi="Times New Roman" w:cs="Times New Roman"/>
        </w:rPr>
        <w:t>Arnauld</w:t>
      </w:r>
      <w:proofErr w:type="spellEnd"/>
      <w:r>
        <w:rPr>
          <w:rFonts w:ascii="Times New Roman" w:hAnsi="Times New Roman" w:cs="Times New Roman"/>
        </w:rPr>
        <w:t xml:space="preserve">, </w:t>
      </w:r>
      <w:proofErr w:type="spellStart"/>
      <w:r>
        <w:rPr>
          <w:rFonts w:ascii="Times New Roman" w:hAnsi="Times New Roman" w:cs="Times New Roman"/>
        </w:rPr>
        <w:t>Lancelot</w:t>
      </w:r>
      <w:proofErr w:type="spellEnd"/>
      <w:r>
        <w:rPr>
          <w:rFonts w:ascii="Times New Roman" w:hAnsi="Times New Roman" w:cs="Times New Roman"/>
        </w:rPr>
        <w:t xml:space="preserve"> met 'La grammaire generale' en 'La </w:t>
      </w:r>
      <w:proofErr w:type="spellStart"/>
      <w:r>
        <w:rPr>
          <w:rFonts w:ascii="Times New Roman" w:hAnsi="Times New Roman" w:cs="Times New Roman"/>
        </w:rPr>
        <w:t>logique</w:t>
      </w:r>
      <w:proofErr w:type="spellEnd"/>
      <w:r>
        <w:rPr>
          <w:rFonts w:ascii="Times New Roman" w:hAnsi="Times New Roman" w:cs="Times New Roman"/>
        </w:rPr>
        <w:t xml:space="preserve"> </w:t>
      </w:r>
      <w:proofErr w:type="spellStart"/>
      <w:r>
        <w:rPr>
          <w:rFonts w:ascii="Times New Roman" w:hAnsi="Times New Roman" w:cs="Times New Roman"/>
        </w:rPr>
        <w:t>ou</w:t>
      </w:r>
      <w:proofErr w:type="spellEnd"/>
      <w:r>
        <w:rPr>
          <w:rFonts w:ascii="Times New Roman" w:hAnsi="Times New Roman" w:cs="Times New Roman"/>
        </w:rPr>
        <w:t xml:space="preserve"> </w:t>
      </w:r>
      <w:proofErr w:type="spellStart"/>
      <w:r>
        <w:rPr>
          <w:rFonts w:ascii="Times New Roman" w:hAnsi="Times New Roman" w:cs="Times New Roman"/>
        </w:rPr>
        <w:t>l'art</w:t>
      </w:r>
      <w:proofErr w:type="spellEnd"/>
      <w:r>
        <w:rPr>
          <w:rFonts w:ascii="Times New Roman" w:hAnsi="Times New Roman" w:cs="Times New Roman"/>
        </w:rPr>
        <w:t xml:space="preserve"> de </w:t>
      </w:r>
      <w:proofErr w:type="spellStart"/>
      <w:r>
        <w:rPr>
          <w:rFonts w:ascii="Times New Roman" w:hAnsi="Times New Roman" w:cs="Times New Roman"/>
        </w:rPr>
        <w:t>penser</w:t>
      </w:r>
      <w:proofErr w:type="spellEnd"/>
      <w:r>
        <w:rPr>
          <w:rFonts w:ascii="Times New Roman" w:hAnsi="Times New Roman" w:cs="Times New Roman"/>
        </w:rPr>
        <w:t>')</w:t>
      </w:r>
    </w:p>
    <w:p w:rsidR="001A6169" w:rsidRDefault="001A6169">
      <w:pPr>
        <w:pStyle w:val="Lijstalinea"/>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(Contactpersoon: B. Demarest)</w:t>
      </w:r>
    </w:p>
    <w:p w:rsidR="001A6169" w:rsidRDefault="001A6169">
      <w:pPr>
        <w:pStyle w:val="Lijstalinea"/>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De rol van de 'zuivere apperceptie' (het 'ik denk') bij Kant en bij </w:t>
      </w:r>
      <w:proofErr w:type="spellStart"/>
      <w:r>
        <w:rPr>
          <w:rFonts w:ascii="Times New Roman" w:hAnsi="Times New Roman" w:cs="Times New Roman"/>
        </w:rPr>
        <w:t>Fichte</w:t>
      </w:r>
      <w:proofErr w:type="spellEnd"/>
    </w:p>
    <w:p w:rsidR="001A6169" w:rsidRDefault="001A6169">
      <w:pPr>
        <w:pStyle w:val="Lijstalinea"/>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(Contactpersoon: E. Acosta)</w:t>
      </w:r>
    </w:p>
    <w:p w:rsidR="001A6169" w:rsidRDefault="001A6169">
      <w:pPr>
        <w:pStyle w:val="Lijstalinea"/>
        <w:numPr>
          <w:ilvl w:val="0"/>
          <w:numId w:val="2"/>
        </w:numPr>
        <w:autoSpaceDE w:val="0"/>
        <w:autoSpaceDN w:val="0"/>
        <w:adjustRightInd w:val="0"/>
        <w:spacing w:after="0" w:line="240" w:lineRule="auto"/>
        <w:jc w:val="both"/>
        <w:rPr>
          <w:rFonts w:ascii="Times New Roman" w:hAnsi="Times New Roman" w:cs="Times New Roman"/>
          <w:i/>
          <w:iCs/>
        </w:rPr>
      </w:pPr>
      <w:proofErr w:type="spellStart"/>
      <w:r>
        <w:rPr>
          <w:rFonts w:ascii="Times New Roman" w:hAnsi="Times New Roman" w:cs="Times New Roman"/>
        </w:rPr>
        <w:t>Derrida</w:t>
      </w:r>
      <w:proofErr w:type="spellEnd"/>
      <w:r>
        <w:rPr>
          <w:rFonts w:ascii="Times New Roman" w:hAnsi="Times New Roman" w:cs="Times New Roman"/>
        </w:rPr>
        <w:t xml:space="preserve"> en </w:t>
      </w:r>
      <w:proofErr w:type="spellStart"/>
      <w:r>
        <w:rPr>
          <w:rFonts w:ascii="Times New Roman" w:hAnsi="Times New Roman" w:cs="Times New Roman"/>
        </w:rPr>
        <w:t>Merleau</w:t>
      </w:r>
      <w:proofErr w:type="spellEnd"/>
      <w:r>
        <w:rPr>
          <w:rFonts w:ascii="Times New Roman" w:hAnsi="Times New Roman" w:cs="Times New Roman"/>
        </w:rPr>
        <w:t xml:space="preserve"> </w:t>
      </w:r>
      <w:proofErr w:type="spellStart"/>
      <w:r>
        <w:rPr>
          <w:rFonts w:ascii="Times New Roman" w:hAnsi="Times New Roman" w:cs="Times New Roman"/>
        </w:rPr>
        <w:t>Ponty</w:t>
      </w:r>
      <w:proofErr w:type="spellEnd"/>
      <w:r>
        <w:rPr>
          <w:rFonts w:ascii="Times New Roman" w:hAnsi="Times New Roman" w:cs="Times New Roman"/>
        </w:rPr>
        <w:t xml:space="preserve"> over Husserls 'Over de oorsprong van de meetkunde': twee divergerende sporen in de fenomenologie</w:t>
      </w:r>
    </w:p>
    <w:p w:rsidR="001A6169" w:rsidRDefault="001A6169">
      <w:pPr>
        <w:autoSpaceDE w:val="0"/>
        <w:autoSpaceDN w:val="0"/>
        <w:adjustRightInd w:val="0"/>
        <w:spacing w:after="0" w:line="240" w:lineRule="auto"/>
        <w:ind w:firstLine="708"/>
        <w:jc w:val="both"/>
        <w:rPr>
          <w:rFonts w:ascii="Times New Roman" w:hAnsi="Times New Roman" w:cs="Times New Roman"/>
          <w:i/>
          <w:iCs/>
        </w:rPr>
      </w:pPr>
      <w:r>
        <w:rPr>
          <w:rFonts w:ascii="Times New Roman" w:hAnsi="Times New Roman" w:cs="Times New Roman"/>
          <w:i/>
          <w:iCs/>
        </w:rPr>
        <w:t>(Contactpersoon: G. Van de Vijver)</w:t>
      </w:r>
    </w:p>
    <w:p w:rsidR="001A6169" w:rsidRDefault="005068B8">
      <w:pPr>
        <w:pStyle w:val="Lijstalinea"/>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De invloed van </w:t>
      </w:r>
      <w:r w:rsidR="001A6169">
        <w:rPr>
          <w:rFonts w:ascii="Times New Roman" w:hAnsi="Times New Roman" w:cs="Times New Roman"/>
        </w:rPr>
        <w:t>Kant</w:t>
      </w:r>
      <w:r>
        <w:rPr>
          <w:rFonts w:ascii="Times New Roman" w:hAnsi="Times New Roman" w:cs="Times New Roman"/>
        </w:rPr>
        <w:t xml:space="preserve"> en </w:t>
      </w:r>
      <w:proofErr w:type="spellStart"/>
      <w:r>
        <w:rPr>
          <w:rFonts w:ascii="Times New Roman" w:hAnsi="Times New Roman" w:cs="Times New Roman"/>
        </w:rPr>
        <w:t>Lacan</w:t>
      </w:r>
      <w:proofErr w:type="spellEnd"/>
      <w:r w:rsidR="001A6169">
        <w:rPr>
          <w:rFonts w:ascii="Times New Roman" w:hAnsi="Times New Roman" w:cs="Times New Roman"/>
        </w:rPr>
        <w:t xml:space="preserve"> </w:t>
      </w:r>
      <w:r>
        <w:rPr>
          <w:rFonts w:ascii="Times New Roman" w:hAnsi="Times New Roman" w:cs="Times New Roman"/>
        </w:rPr>
        <w:t xml:space="preserve">voor het werk van </w:t>
      </w:r>
      <w:proofErr w:type="spellStart"/>
      <w:r w:rsidR="001A6169">
        <w:rPr>
          <w:rFonts w:ascii="Times New Roman" w:hAnsi="Times New Roman" w:cs="Times New Roman"/>
        </w:rPr>
        <w:t>Jaakko</w:t>
      </w:r>
      <w:proofErr w:type="spellEnd"/>
      <w:r w:rsidR="001A6169">
        <w:rPr>
          <w:rFonts w:ascii="Times New Roman" w:hAnsi="Times New Roman" w:cs="Times New Roman"/>
        </w:rPr>
        <w:t xml:space="preserve"> </w:t>
      </w:r>
      <w:proofErr w:type="spellStart"/>
      <w:r w:rsidR="001A6169">
        <w:rPr>
          <w:rFonts w:ascii="Times New Roman" w:hAnsi="Times New Roman" w:cs="Times New Roman"/>
        </w:rPr>
        <w:t>Hintikka</w:t>
      </w:r>
      <w:proofErr w:type="spellEnd"/>
    </w:p>
    <w:p w:rsidR="001A6169" w:rsidRDefault="001A6169" w:rsidP="005068B8">
      <w:pPr>
        <w:pStyle w:val="Lijstalinea"/>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(Contactpersoon: G. Van de Vijver)</w:t>
      </w:r>
    </w:p>
    <w:p w:rsidR="00454D03" w:rsidRPr="00454D03" w:rsidRDefault="00454D03" w:rsidP="00454D03">
      <w:pPr>
        <w:pStyle w:val="Lijstalinea"/>
        <w:numPr>
          <w:ilvl w:val="0"/>
          <w:numId w:val="2"/>
        </w:numPr>
        <w:autoSpaceDE w:val="0"/>
        <w:autoSpaceDN w:val="0"/>
        <w:adjustRightInd w:val="0"/>
        <w:spacing w:after="0" w:line="240" w:lineRule="auto"/>
        <w:jc w:val="both"/>
        <w:rPr>
          <w:rFonts w:ascii="Times New Roman" w:hAnsi="Times New Roman" w:cs="Times New Roman"/>
        </w:rPr>
      </w:pPr>
      <w:r w:rsidRPr="00454D03">
        <w:rPr>
          <w:rFonts w:ascii="Times New Roman" w:hAnsi="Times New Roman" w:cs="Times New Roman"/>
        </w:rPr>
        <w:t xml:space="preserve">(1)-(2) Herman de </w:t>
      </w:r>
      <w:proofErr w:type="spellStart"/>
      <w:r w:rsidRPr="00454D03">
        <w:rPr>
          <w:rFonts w:ascii="Times New Roman" w:hAnsi="Times New Roman" w:cs="Times New Roman"/>
        </w:rPr>
        <w:t>Vleeschauwer</w:t>
      </w:r>
      <w:proofErr w:type="spellEnd"/>
      <w:r w:rsidRPr="00454D03">
        <w:rPr>
          <w:rFonts w:ascii="Times New Roman" w:hAnsi="Times New Roman" w:cs="Times New Roman"/>
        </w:rPr>
        <w:t xml:space="preserve"> (°1899) was van 1925 tot het einde van WO II Professor in de Logica, Metafysica en Geschiedenis van de Moderne Wijsbegeerte aan de Universiteit van Gent, en verrichtte in die hoedanigheid baanbrekend werk als Kant-interpretator. Tegelijk werkte hij in de periode van de Duitse bezetting actief mee aan de collaboratie vanuit een uitgesproken Vlaams-nationalistisch engagement, o.a. door het aanvaarden van beleidsposities met betrekking tot onderwijs. Toch slaagde hij erin na de oorlog zijn veroordeling te ontlopen en een tweede succesvolle carrière uit te bouwen aan een Zuid-Afrikaanse universiteit. </w:t>
      </w:r>
    </w:p>
    <w:p w:rsidR="00454D03" w:rsidRPr="00454D03" w:rsidRDefault="00454D03" w:rsidP="00454D03">
      <w:pPr>
        <w:pStyle w:val="Lijstalinea"/>
        <w:autoSpaceDE w:val="0"/>
        <w:autoSpaceDN w:val="0"/>
        <w:adjustRightInd w:val="0"/>
        <w:spacing w:after="0" w:line="240" w:lineRule="auto"/>
        <w:jc w:val="both"/>
        <w:rPr>
          <w:rFonts w:ascii="Times New Roman" w:hAnsi="Times New Roman" w:cs="Times New Roman"/>
        </w:rPr>
      </w:pPr>
      <w:r w:rsidRPr="00454D03">
        <w:rPr>
          <w:rFonts w:ascii="Times New Roman" w:hAnsi="Times New Roman" w:cs="Times New Roman"/>
        </w:rPr>
        <w:t xml:space="preserve">(1) Enerzijds is een historische analyse noodzakelijk die opheldert hoe het mogelijk was dat De </w:t>
      </w:r>
      <w:proofErr w:type="spellStart"/>
      <w:r w:rsidRPr="00454D03">
        <w:rPr>
          <w:rFonts w:ascii="Times New Roman" w:hAnsi="Times New Roman" w:cs="Times New Roman"/>
        </w:rPr>
        <w:t>Vleeschauwers</w:t>
      </w:r>
      <w:proofErr w:type="spellEnd"/>
      <w:r w:rsidRPr="00454D03">
        <w:rPr>
          <w:rFonts w:ascii="Times New Roman" w:hAnsi="Times New Roman" w:cs="Times New Roman"/>
        </w:rPr>
        <w:t xml:space="preserve"> collaboratieverleden hem nooit verhinderd heeft zijn academische carrière verder te zetten. </w:t>
      </w:r>
    </w:p>
    <w:p w:rsidR="00454D03" w:rsidRDefault="00454D03" w:rsidP="00454D03">
      <w:pPr>
        <w:pStyle w:val="Lijstalinea"/>
        <w:autoSpaceDE w:val="0"/>
        <w:autoSpaceDN w:val="0"/>
        <w:adjustRightInd w:val="0"/>
        <w:spacing w:after="0" w:line="240" w:lineRule="auto"/>
        <w:jc w:val="both"/>
        <w:rPr>
          <w:rFonts w:ascii="Times New Roman" w:hAnsi="Times New Roman" w:cs="Times New Roman"/>
        </w:rPr>
      </w:pPr>
      <w:r w:rsidRPr="00454D03">
        <w:rPr>
          <w:rFonts w:ascii="Times New Roman" w:hAnsi="Times New Roman" w:cs="Times New Roman"/>
        </w:rPr>
        <w:t xml:space="preserve">(2) Daarnaast rijst vanuit de filosofie de vraag hoe de mogelijkheid van collaboratie met een fascistisch regime zich inhoudelijk kan verzoenen met het principiële standpunt van de </w:t>
      </w:r>
      <w:proofErr w:type="spellStart"/>
      <w:r w:rsidRPr="00454D03">
        <w:rPr>
          <w:rFonts w:ascii="Times New Roman" w:hAnsi="Times New Roman" w:cs="Times New Roman"/>
        </w:rPr>
        <w:t>Kantiaanse</w:t>
      </w:r>
      <w:proofErr w:type="spellEnd"/>
      <w:r w:rsidRPr="00454D03">
        <w:rPr>
          <w:rFonts w:ascii="Times New Roman" w:hAnsi="Times New Roman" w:cs="Times New Roman"/>
        </w:rPr>
        <w:t xml:space="preserve"> filosofie en met de imperatief die er op moreel vlak mee te verbinden is.</w:t>
      </w:r>
    </w:p>
    <w:p w:rsidR="00454D03" w:rsidRDefault="00454D03" w:rsidP="00454D03">
      <w:pPr>
        <w:autoSpaceDE w:val="0"/>
        <w:autoSpaceDN w:val="0"/>
        <w:adjustRightInd w:val="0"/>
        <w:spacing w:after="0" w:line="240" w:lineRule="auto"/>
        <w:ind w:firstLine="708"/>
        <w:jc w:val="both"/>
        <w:rPr>
          <w:rFonts w:ascii="Times New Roman" w:hAnsi="Times New Roman" w:cs="Times New Roman"/>
          <w:i/>
          <w:iCs/>
        </w:rPr>
      </w:pPr>
      <w:r>
        <w:rPr>
          <w:rFonts w:ascii="Times New Roman" w:hAnsi="Times New Roman" w:cs="Times New Roman"/>
          <w:i/>
          <w:iCs/>
        </w:rPr>
        <w:t>(Contactpersoon: G. Van de Vijver)</w:t>
      </w:r>
    </w:p>
    <w:p w:rsidR="00454D03" w:rsidRPr="00454D03" w:rsidRDefault="00454D03" w:rsidP="00454D03">
      <w:pPr>
        <w:pStyle w:val="Lijstalinea"/>
        <w:numPr>
          <w:ilvl w:val="0"/>
          <w:numId w:val="2"/>
        </w:numPr>
        <w:autoSpaceDE w:val="0"/>
        <w:autoSpaceDN w:val="0"/>
        <w:adjustRightInd w:val="0"/>
        <w:spacing w:after="0" w:line="240" w:lineRule="auto"/>
        <w:jc w:val="both"/>
        <w:rPr>
          <w:rFonts w:ascii="Times New Roman" w:hAnsi="Times New Roman" w:cs="Times New Roman"/>
        </w:rPr>
      </w:pPr>
      <w:r w:rsidRPr="00454D03">
        <w:rPr>
          <w:rFonts w:ascii="Times New Roman" w:hAnsi="Times New Roman" w:cs="Times New Roman"/>
        </w:rPr>
        <w:t xml:space="preserve">Jean </w:t>
      </w:r>
      <w:proofErr w:type="spellStart"/>
      <w:r w:rsidRPr="00454D03">
        <w:rPr>
          <w:rFonts w:ascii="Times New Roman" w:hAnsi="Times New Roman" w:cs="Times New Roman"/>
        </w:rPr>
        <w:t>Cavaillès</w:t>
      </w:r>
      <w:proofErr w:type="spellEnd"/>
      <w:r w:rsidRPr="00454D03">
        <w:rPr>
          <w:rFonts w:ascii="Times New Roman" w:hAnsi="Times New Roman" w:cs="Times New Roman"/>
        </w:rPr>
        <w:t xml:space="preserve"> (°1903) was Professor in de Wiskunde en Wetenschapsfilosofie aan de </w:t>
      </w:r>
      <w:proofErr w:type="spellStart"/>
      <w:r w:rsidRPr="00454D03">
        <w:rPr>
          <w:rFonts w:ascii="Times New Roman" w:hAnsi="Times New Roman" w:cs="Times New Roman"/>
        </w:rPr>
        <w:t>Sorbonne</w:t>
      </w:r>
      <w:proofErr w:type="spellEnd"/>
      <w:r w:rsidRPr="00454D03">
        <w:rPr>
          <w:rFonts w:ascii="Times New Roman" w:hAnsi="Times New Roman" w:cs="Times New Roman"/>
        </w:rPr>
        <w:t xml:space="preserve"> tijdens de Vichy-periode in Frankrijk.</w:t>
      </w:r>
    </w:p>
    <w:p w:rsidR="00454D03" w:rsidRPr="00454D03" w:rsidRDefault="00454D03" w:rsidP="00454D03">
      <w:pPr>
        <w:pStyle w:val="Lijstalinea"/>
        <w:autoSpaceDE w:val="0"/>
        <w:autoSpaceDN w:val="0"/>
        <w:adjustRightInd w:val="0"/>
        <w:spacing w:after="0" w:line="240" w:lineRule="auto"/>
        <w:jc w:val="both"/>
        <w:rPr>
          <w:rFonts w:ascii="Times New Roman" w:hAnsi="Times New Roman" w:cs="Times New Roman"/>
          <w:iCs/>
        </w:rPr>
      </w:pPr>
      <w:r w:rsidRPr="00454D03">
        <w:rPr>
          <w:rFonts w:ascii="Times New Roman" w:hAnsi="Times New Roman" w:cs="Times New Roman"/>
          <w:iCs/>
        </w:rPr>
        <w:t xml:space="preserve">Hij was er actief in het Franse verzet tegen de fascistische overheersing, o.a. door de organisatie rond het verzetsblad </w:t>
      </w:r>
      <w:proofErr w:type="spellStart"/>
      <w:r w:rsidRPr="00454D03">
        <w:rPr>
          <w:rFonts w:ascii="Times New Roman" w:hAnsi="Times New Roman" w:cs="Times New Roman"/>
          <w:iCs/>
        </w:rPr>
        <w:t>Libération</w:t>
      </w:r>
      <w:proofErr w:type="spellEnd"/>
      <w:r w:rsidRPr="00454D03">
        <w:rPr>
          <w:rFonts w:ascii="Times New Roman" w:hAnsi="Times New Roman" w:cs="Times New Roman"/>
          <w:iCs/>
        </w:rPr>
        <w:t xml:space="preserve">. Om die reden werd hij opgepakt in 1942 door de Franse politie en in 1944 geëxecuteerd door de Gestapo. Georges </w:t>
      </w:r>
      <w:proofErr w:type="spellStart"/>
      <w:r w:rsidRPr="00454D03">
        <w:rPr>
          <w:rFonts w:ascii="Times New Roman" w:hAnsi="Times New Roman" w:cs="Times New Roman"/>
          <w:iCs/>
        </w:rPr>
        <w:t>Canguilhem</w:t>
      </w:r>
      <w:proofErr w:type="spellEnd"/>
      <w:r w:rsidRPr="00454D03">
        <w:rPr>
          <w:rFonts w:ascii="Times New Roman" w:hAnsi="Times New Roman" w:cs="Times New Roman"/>
          <w:iCs/>
        </w:rPr>
        <w:t xml:space="preserve"> suggereert de link tussen </w:t>
      </w:r>
      <w:proofErr w:type="spellStart"/>
      <w:r w:rsidRPr="00454D03">
        <w:rPr>
          <w:rFonts w:ascii="Times New Roman" w:hAnsi="Times New Roman" w:cs="Times New Roman"/>
          <w:iCs/>
        </w:rPr>
        <w:t>Cavaillès</w:t>
      </w:r>
      <w:proofErr w:type="spellEnd"/>
      <w:r w:rsidRPr="00454D03">
        <w:rPr>
          <w:rFonts w:ascii="Times New Roman" w:hAnsi="Times New Roman" w:cs="Times New Roman"/>
          <w:iCs/>
        </w:rPr>
        <w:t xml:space="preserve">’ politiek verzet en zijn mathematisch-filosofisch onderzoek wanneer hij de figuur van </w:t>
      </w:r>
      <w:proofErr w:type="spellStart"/>
      <w:r w:rsidRPr="00454D03">
        <w:rPr>
          <w:rFonts w:ascii="Times New Roman" w:hAnsi="Times New Roman" w:cs="Times New Roman"/>
          <w:iCs/>
        </w:rPr>
        <w:t>Cavaillès</w:t>
      </w:r>
      <w:proofErr w:type="spellEnd"/>
      <w:r w:rsidRPr="00454D03">
        <w:rPr>
          <w:rFonts w:ascii="Times New Roman" w:hAnsi="Times New Roman" w:cs="Times New Roman"/>
          <w:iCs/>
        </w:rPr>
        <w:t xml:space="preserve"> in die hoedanigheid “</w:t>
      </w:r>
      <w:proofErr w:type="spellStart"/>
      <w:r w:rsidRPr="00454D03">
        <w:rPr>
          <w:rFonts w:ascii="Times New Roman" w:hAnsi="Times New Roman" w:cs="Times New Roman"/>
          <w:iCs/>
        </w:rPr>
        <w:t>resistant</w:t>
      </w:r>
      <w:proofErr w:type="spellEnd"/>
      <w:r w:rsidRPr="00454D03">
        <w:rPr>
          <w:rFonts w:ascii="Times New Roman" w:hAnsi="Times New Roman" w:cs="Times New Roman"/>
          <w:iCs/>
        </w:rPr>
        <w:t xml:space="preserve"> </w:t>
      </w:r>
      <w:proofErr w:type="spellStart"/>
      <w:r w:rsidRPr="00454D03">
        <w:rPr>
          <w:rFonts w:ascii="Times New Roman" w:hAnsi="Times New Roman" w:cs="Times New Roman"/>
          <w:iCs/>
        </w:rPr>
        <w:t>by</w:t>
      </w:r>
      <w:proofErr w:type="spellEnd"/>
      <w:r w:rsidRPr="00454D03">
        <w:rPr>
          <w:rFonts w:ascii="Times New Roman" w:hAnsi="Times New Roman" w:cs="Times New Roman"/>
          <w:iCs/>
        </w:rPr>
        <w:t xml:space="preserve"> logic” noemt.</w:t>
      </w:r>
    </w:p>
    <w:p w:rsidR="00454D03" w:rsidRPr="00454D03" w:rsidRDefault="00454D03" w:rsidP="00454D03">
      <w:pPr>
        <w:pStyle w:val="Lijstalinea"/>
        <w:autoSpaceDE w:val="0"/>
        <w:autoSpaceDN w:val="0"/>
        <w:adjustRightInd w:val="0"/>
        <w:spacing w:after="0" w:line="240" w:lineRule="auto"/>
        <w:jc w:val="both"/>
        <w:rPr>
          <w:rFonts w:ascii="Times New Roman" w:hAnsi="Times New Roman" w:cs="Times New Roman"/>
          <w:iCs/>
        </w:rPr>
      </w:pPr>
      <w:r w:rsidRPr="00454D03">
        <w:rPr>
          <w:rFonts w:ascii="Times New Roman" w:hAnsi="Times New Roman" w:cs="Times New Roman"/>
          <w:iCs/>
        </w:rPr>
        <w:t>Wat is de betekenis van dit “</w:t>
      </w:r>
      <w:proofErr w:type="spellStart"/>
      <w:r w:rsidRPr="00454D03">
        <w:rPr>
          <w:rFonts w:ascii="Times New Roman" w:hAnsi="Times New Roman" w:cs="Times New Roman"/>
          <w:iCs/>
        </w:rPr>
        <w:t>resistant</w:t>
      </w:r>
      <w:proofErr w:type="spellEnd"/>
      <w:r w:rsidRPr="00454D03">
        <w:rPr>
          <w:rFonts w:ascii="Times New Roman" w:hAnsi="Times New Roman" w:cs="Times New Roman"/>
          <w:iCs/>
        </w:rPr>
        <w:t xml:space="preserve"> </w:t>
      </w:r>
      <w:proofErr w:type="spellStart"/>
      <w:r w:rsidRPr="00454D03">
        <w:rPr>
          <w:rFonts w:ascii="Times New Roman" w:hAnsi="Times New Roman" w:cs="Times New Roman"/>
          <w:iCs/>
        </w:rPr>
        <w:t>by</w:t>
      </w:r>
      <w:proofErr w:type="spellEnd"/>
      <w:r w:rsidRPr="00454D03">
        <w:rPr>
          <w:rFonts w:ascii="Times New Roman" w:hAnsi="Times New Roman" w:cs="Times New Roman"/>
          <w:iCs/>
        </w:rPr>
        <w:t xml:space="preserve"> logic”? Welke relatie bestaat er tussen </w:t>
      </w:r>
      <w:proofErr w:type="spellStart"/>
      <w:r w:rsidRPr="00454D03">
        <w:rPr>
          <w:rFonts w:ascii="Times New Roman" w:hAnsi="Times New Roman" w:cs="Times New Roman"/>
          <w:iCs/>
        </w:rPr>
        <w:t>Cavaillès</w:t>
      </w:r>
      <w:proofErr w:type="spellEnd"/>
      <w:r w:rsidRPr="00454D03">
        <w:rPr>
          <w:rFonts w:ascii="Times New Roman" w:hAnsi="Times New Roman" w:cs="Times New Roman"/>
          <w:iCs/>
        </w:rPr>
        <w:t>’ verzetsdaad en het specifieke object van zijn onderzoek binnen de filosofie van de wiskunde? Wat is de kracht van het axiomatische wanneer men het binnenbrengt in het politieke?</w:t>
      </w:r>
    </w:p>
    <w:p w:rsidR="00454D03" w:rsidRDefault="00454D03" w:rsidP="00454D03">
      <w:pPr>
        <w:autoSpaceDE w:val="0"/>
        <w:autoSpaceDN w:val="0"/>
        <w:adjustRightInd w:val="0"/>
        <w:spacing w:after="0" w:line="240" w:lineRule="auto"/>
        <w:ind w:firstLine="708"/>
        <w:jc w:val="both"/>
        <w:rPr>
          <w:rFonts w:ascii="Times New Roman" w:hAnsi="Times New Roman" w:cs="Times New Roman"/>
          <w:i/>
          <w:iCs/>
        </w:rPr>
      </w:pPr>
      <w:r>
        <w:rPr>
          <w:rFonts w:ascii="Times New Roman" w:hAnsi="Times New Roman" w:cs="Times New Roman"/>
          <w:i/>
          <w:iCs/>
        </w:rPr>
        <w:t>(Contactpersoon: G. Van de Vijver)</w:t>
      </w:r>
    </w:p>
    <w:p w:rsidR="00454D03" w:rsidRPr="00454D03" w:rsidRDefault="00454D03">
      <w:pPr>
        <w:pStyle w:val="Lijstalinea"/>
        <w:numPr>
          <w:ilvl w:val="0"/>
          <w:numId w:val="6"/>
        </w:numPr>
        <w:autoSpaceDE w:val="0"/>
        <w:autoSpaceDN w:val="0"/>
        <w:adjustRightInd w:val="0"/>
        <w:spacing w:after="0" w:line="240" w:lineRule="auto"/>
        <w:jc w:val="both"/>
        <w:rPr>
          <w:rFonts w:ascii="Times New Roman" w:hAnsi="Times New Roman" w:cs="Times New Roman"/>
          <w:b/>
          <w:bCs/>
          <w:smallCaps/>
        </w:rPr>
      </w:pPr>
      <w:r>
        <w:rPr>
          <w:rFonts w:ascii="Times New Roman" w:hAnsi="Times New Roman"/>
        </w:rPr>
        <w:t xml:space="preserve">Negatie, </w:t>
      </w:r>
      <w:r>
        <w:rPr>
          <w:rFonts w:ascii="Times New Roman" w:hAnsi="Times New Roman"/>
          <w:i/>
          <w:iCs/>
        </w:rPr>
        <w:t xml:space="preserve">logos </w:t>
      </w:r>
      <w:r>
        <w:rPr>
          <w:rFonts w:ascii="Times New Roman" w:hAnsi="Times New Roman"/>
        </w:rPr>
        <w:t>en ontologie in de analytische en continentale traditie: (i) De oorsprong van de negatie in Husserls "</w:t>
      </w:r>
      <w:proofErr w:type="spellStart"/>
      <w:r>
        <w:rPr>
          <w:rFonts w:ascii="Times New Roman" w:hAnsi="Times New Roman"/>
        </w:rPr>
        <w:t>Erfahrung</w:t>
      </w:r>
      <w:proofErr w:type="spellEnd"/>
      <w:r>
        <w:rPr>
          <w:rFonts w:ascii="Times New Roman" w:hAnsi="Times New Roman"/>
        </w:rPr>
        <w:t xml:space="preserve"> </w:t>
      </w:r>
      <w:proofErr w:type="spellStart"/>
      <w:r>
        <w:rPr>
          <w:rFonts w:ascii="Times New Roman" w:hAnsi="Times New Roman"/>
        </w:rPr>
        <w:t>und</w:t>
      </w:r>
      <w:proofErr w:type="spellEnd"/>
      <w:r>
        <w:rPr>
          <w:rFonts w:ascii="Times New Roman" w:hAnsi="Times New Roman"/>
        </w:rPr>
        <w:t xml:space="preserve"> </w:t>
      </w:r>
      <w:proofErr w:type="spellStart"/>
      <w:r>
        <w:rPr>
          <w:rFonts w:ascii="Times New Roman" w:hAnsi="Times New Roman"/>
        </w:rPr>
        <w:t>Urteil</w:t>
      </w:r>
      <w:proofErr w:type="spellEnd"/>
      <w:r>
        <w:rPr>
          <w:rFonts w:ascii="Times New Roman" w:hAnsi="Times New Roman"/>
        </w:rPr>
        <w:t xml:space="preserve">"; (ii) Ontologie en </w:t>
      </w:r>
      <w:proofErr w:type="spellStart"/>
      <w:r>
        <w:rPr>
          <w:rFonts w:ascii="Times New Roman" w:hAnsi="Times New Roman"/>
        </w:rPr>
        <w:t>negativiteit</w:t>
      </w:r>
      <w:proofErr w:type="spellEnd"/>
      <w:r>
        <w:rPr>
          <w:rFonts w:ascii="Times New Roman" w:hAnsi="Times New Roman"/>
        </w:rPr>
        <w:t xml:space="preserve"> in de continentale traditie: Hegel, </w:t>
      </w:r>
      <w:proofErr w:type="spellStart"/>
      <w:r>
        <w:rPr>
          <w:rFonts w:ascii="Times New Roman" w:hAnsi="Times New Roman"/>
        </w:rPr>
        <w:t>Heidegger</w:t>
      </w:r>
      <w:proofErr w:type="spellEnd"/>
      <w:r>
        <w:rPr>
          <w:rFonts w:ascii="Times New Roman" w:hAnsi="Times New Roman"/>
        </w:rPr>
        <w:t xml:space="preserve">, Sartre, ...; (iii) </w:t>
      </w:r>
      <w:proofErr w:type="spellStart"/>
      <w:r>
        <w:rPr>
          <w:rFonts w:ascii="Times New Roman" w:hAnsi="Times New Roman"/>
        </w:rPr>
        <w:t>Deleuzes</w:t>
      </w:r>
      <w:proofErr w:type="spellEnd"/>
      <w:r>
        <w:rPr>
          <w:rFonts w:ascii="Times New Roman" w:hAnsi="Times New Roman"/>
        </w:rPr>
        <w:t xml:space="preserve"> kritiek op de psychoanalyse: "</w:t>
      </w:r>
      <w:proofErr w:type="spellStart"/>
      <w:r>
        <w:rPr>
          <w:rFonts w:ascii="Times New Roman" w:hAnsi="Times New Roman"/>
        </w:rPr>
        <w:t>le</w:t>
      </w:r>
      <w:proofErr w:type="spellEnd"/>
      <w:r>
        <w:rPr>
          <w:rFonts w:ascii="Times New Roman" w:hAnsi="Times New Roman"/>
        </w:rPr>
        <w:t xml:space="preserve"> </w:t>
      </w:r>
      <w:proofErr w:type="spellStart"/>
      <w:r>
        <w:rPr>
          <w:rFonts w:ascii="Times New Roman" w:hAnsi="Times New Roman"/>
        </w:rPr>
        <w:t>désir</w:t>
      </w:r>
      <w:proofErr w:type="spellEnd"/>
      <w:r>
        <w:rPr>
          <w:rFonts w:ascii="Times New Roman" w:hAnsi="Times New Roman"/>
        </w:rPr>
        <w:t xml:space="preserve"> ne </w:t>
      </w:r>
      <w:proofErr w:type="spellStart"/>
      <w:r>
        <w:rPr>
          <w:rFonts w:ascii="Times New Roman" w:hAnsi="Times New Roman"/>
        </w:rPr>
        <w:t>manque</w:t>
      </w:r>
      <w:proofErr w:type="spellEnd"/>
      <w:r>
        <w:rPr>
          <w:rFonts w:ascii="Times New Roman" w:hAnsi="Times New Roman"/>
        </w:rPr>
        <w:t xml:space="preserve"> </w:t>
      </w:r>
      <w:proofErr w:type="spellStart"/>
      <w:r>
        <w:rPr>
          <w:rFonts w:ascii="Times New Roman" w:hAnsi="Times New Roman"/>
        </w:rPr>
        <w:t>rien</w:t>
      </w:r>
      <w:proofErr w:type="spellEnd"/>
      <w:r>
        <w:rPr>
          <w:rFonts w:ascii="Times New Roman" w:hAnsi="Times New Roman"/>
        </w:rPr>
        <w:t>"?; (iv) Het debat over "</w:t>
      </w:r>
      <w:proofErr w:type="spellStart"/>
      <w:r>
        <w:rPr>
          <w:rFonts w:ascii="Times New Roman" w:hAnsi="Times New Roman"/>
        </w:rPr>
        <w:t>negative</w:t>
      </w:r>
      <w:proofErr w:type="spellEnd"/>
      <w:r>
        <w:rPr>
          <w:rFonts w:ascii="Times New Roman" w:hAnsi="Times New Roman"/>
        </w:rPr>
        <w:t xml:space="preserve"> </w:t>
      </w:r>
      <w:proofErr w:type="spellStart"/>
      <w:r>
        <w:rPr>
          <w:rFonts w:ascii="Times New Roman" w:hAnsi="Times New Roman"/>
        </w:rPr>
        <w:t>states</w:t>
      </w:r>
      <w:proofErr w:type="spellEnd"/>
      <w:r>
        <w:rPr>
          <w:rFonts w:ascii="Times New Roman" w:hAnsi="Times New Roman"/>
        </w:rPr>
        <w:t xml:space="preserve"> of </w:t>
      </w:r>
      <w:proofErr w:type="spellStart"/>
      <w:r>
        <w:rPr>
          <w:rFonts w:ascii="Times New Roman" w:hAnsi="Times New Roman"/>
        </w:rPr>
        <w:t>affairs</w:t>
      </w:r>
      <w:proofErr w:type="spellEnd"/>
      <w:r>
        <w:rPr>
          <w:rFonts w:ascii="Times New Roman" w:hAnsi="Times New Roman"/>
        </w:rPr>
        <w:t>" (</w:t>
      </w:r>
      <w:proofErr w:type="spellStart"/>
      <w:r>
        <w:rPr>
          <w:rFonts w:ascii="Times New Roman" w:hAnsi="Times New Roman"/>
        </w:rPr>
        <w:t>Reinach</w:t>
      </w:r>
      <w:proofErr w:type="spellEnd"/>
      <w:r>
        <w:rPr>
          <w:rFonts w:ascii="Times New Roman" w:hAnsi="Times New Roman"/>
        </w:rPr>
        <w:t xml:space="preserve">, Russell, </w:t>
      </w:r>
      <w:proofErr w:type="spellStart"/>
      <w:r>
        <w:rPr>
          <w:rFonts w:ascii="Times New Roman" w:hAnsi="Times New Roman"/>
        </w:rPr>
        <w:t>Meinong</w:t>
      </w:r>
      <w:proofErr w:type="spellEnd"/>
      <w:r>
        <w:rPr>
          <w:rFonts w:ascii="Times New Roman" w:hAnsi="Times New Roman"/>
        </w:rPr>
        <w:t xml:space="preserve">, </w:t>
      </w:r>
      <w:r>
        <w:rPr>
          <w:rFonts w:ascii="Times New Roman" w:hAnsi="Times New Roman"/>
        </w:rPr>
        <w:lastRenderedPageBreak/>
        <w:t xml:space="preserve">Quine, </w:t>
      </w:r>
      <w:proofErr w:type="spellStart"/>
      <w:r>
        <w:rPr>
          <w:rFonts w:ascii="Times New Roman" w:hAnsi="Times New Roman"/>
        </w:rPr>
        <w:t>Routley</w:t>
      </w:r>
      <w:proofErr w:type="spellEnd"/>
      <w:r>
        <w:rPr>
          <w:rFonts w:ascii="Times New Roman" w:hAnsi="Times New Roman"/>
        </w:rPr>
        <w:t xml:space="preserve">, </w:t>
      </w:r>
      <w:proofErr w:type="spellStart"/>
      <w:r>
        <w:rPr>
          <w:rFonts w:ascii="Times New Roman" w:hAnsi="Times New Roman"/>
        </w:rPr>
        <w:t>Priest</w:t>
      </w:r>
      <w:proofErr w:type="spellEnd"/>
      <w:r>
        <w:rPr>
          <w:rFonts w:ascii="Times New Roman" w:hAnsi="Times New Roman"/>
        </w:rPr>
        <w:t xml:space="preserve">,...), (v) Negatie, </w:t>
      </w:r>
      <w:proofErr w:type="spellStart"/>
      <w:r>
        <w:rPr>
          <w:rFonts w:ascii="Times New Roman" w:hAnsi="Times New Roman"/>
        </w:rPr>
        <w:t>indexicaliteit</w:t>
      </w:r>
      <w:proofErr w:type="spellEnd"/>
      <w:r>
        <w:rPr>
          <w:rFonts w:ascii="Times New Roman" w:hAnsi="Times New Roman"/>
        </w:rPr>
        <w:t xml:space="preserve"> en de oorsprong van de taal: Gans, </w:t>
      </w:r>
      <w:proofErr w:type="spellStart"/>
      <w:r>
        <w:rPr>
          <w:rFonts w:ascii="Times New Roman" w:hAnsi="Times New Roman"/>
        </w:rPr>
        <w:t>Derrida</w:t>
      </w:r>
      <w:proofErr w:type="spellEnd"/>
      <w:r>
        <w:rPr>
          <w:rFonts w:ascii="Times New Roman" w:hAnsi="Times New Roman"/>
        </w:rPr>
        <w:t xml:space="preserve">, </w:t>
      </w:r>
      <w:proofErr w:type="spellStart"/>
      <w:r>
        <w:rPr>
          <w:rFonts w:ascii="Times New Roman" w:hAnsi="Times New Roman"/>
        </w:rPr>
        <w:t>Deacon</w:t>
      </w:r>
      <w:proofErr w:type="spellEnd"/>
      <w:r>
        <w:rPr>
          <w:rFonts w:ascii="Times New Roman" w:hAnsi="Times New Roman"/>
        </w:rPr>
        <w:t xml:space="preserve">; (vi) Freuds "Die </w:t>
      </w:r>
      <w:proofErr w:type="spellStart"/>
      <w:r>
        <w:rPr>
          <w:rFonts w:ascii="Times New Roman" w:hAnsi="Times New Roman"/>
        </w:rPr>
        <w:t>Verneinung</w:t>
      </w:r>
      <w:proofErr w:type="spellEnd"/>
      <w:r>
        <w:rPr>
          <w:rFonts w:ascii="Times New Roman" w:hAnsi="Times New Roman"/>
        </w:rPr>
        <w:t xml:space="preserve">": metafysische implicaties; (vii) Tussen logica en psychologie: het statuut van het (negatieve) oordeel in de 19de </w:t>
      </w:r>
      <w:proofErr w:type="spellStart"/>
      <w:r>
        <w:rPr>
          <w:rFonts w:ascii="Times New Roman" w:hAnsi="Times New Roman"/>
        </w:rPr>
        <w:t>eeuwse</w:t>
      </w:r>
      <w:proofErr w:type="spellEnd"/>
      <w:r>
        <w:rPr>
          <w:rFonts w:ascii="Times New Roman" w:hAnsi="Times New Roman"/>
        </w:rPr>
        <w:t xml:space="preserve"> Duitse filosofie (</w:t>
      </w:r>
      <w:proofErr w:type="spellStart"/>
      <w:r>
        <w:rPr>
          <w:rFonts w:ascii="Times New Roman" w:hAnsi="Times New Roman"/>
        </w:rPr>
        <w:t>Lotze</w:t>
      </w:r>
      <w:proofErr w:type="spellEnd"/>
      <w:r>
        <w:rPr>
          <w:rFonts w:ascii="Times New Roman" w:hAnsi="Times New Roman"/>
        </w:rPr>
        <w:t xml:space="preserve">, </w:t>
      </w:r>
      <w:proofErr w:type="spellStart"/>
      <w:r>
        <w:rPr>
          <w:rFonts w:ascii="Times New Roman" w:hAnsi="Times New Roman"/>
        </w:rPr>
        <w:t>Brentano</w:t>
      </w:r>
      <w:proofErr w:type="spellEnd"/>
      <w:r>
        <w:rPr>
          <w:rFonts w:ascii="Times New Roman" w:hAnsi="Times New Roman"/>
        </w:rPr>
        <w:t xml:space="preserve">, Husserl, </w:t>
      </w:r>
      <w:proofErr w:type="spellStart"/>
      <w:r>
        <w:rPr>
          <w:rFonts w:ascii="Times New Roman" w:hAnsi="Times New Roman"/>
        </w:rPr>
        <w:t>Sigwart</w:t>
      </w:r>
      <w:proofErr w:type="spellEnd"/>
      <w:r>
        <w:rPr>
          <w:rFonts w:ascii="Times New Roman" w:hAnsi="Times New Roman"/>
        </w:rPr>
        <w:t xml:space="preserve">,...); (viii) het verband tussen de verschillende soorten negaties (booleaanse, </w:t>
      </w:r>
      <w:proofErr w:type="spellStart"/>
      <w:r>
        <w:rPr>
          <w:rFonts w:ascii="Times New Roman" w:hAnsi="Times New Roman"/>
        </w:rPr>
        <w:t>dialetheistische</w:t>
      </w:r>
      <w:proofErr w:type="spellEnd"/>
      <w:r>
        <w:rPr>
          <w:rFonts w:ascii="Times New Roman" w:hAnsi="Times New Roman"/>
        </w:rPr>
        <w:t>, intuïtionistische)in de logica; (ix) de oplossing van Zermelo-</w:t>
      </w:r>
      <w:proofErr w:type="spellStart"/>
      <w:r>
        <w:rPr>
          <w:rFonts w:ascii="Times New Roman" w:hAnsi="Times New Roman"/>
        </w:rPr>
        <w:t>Fraenkel</w:t>
      </w:r>
      <w:proofErr w:type="spellEnd"/>
      <w:r>
        <w:rPr>
          <w:rFonts w:ascii="Times New Roman" w:hAnsi="Times New Roman"/>
        </w:rPr>
        <w:t xml:space="preserve"> voor de problemen die uit het </w:t>
      </w:r>
      <w:proofErr w:type="spellStart"/>
      <w:r>
        <w:rPr>
          <w:rFonts w:ascii="Times New Roman" w:hAnsi="Times New Roman"/>
        </w:rPr>
        <w:t>Russelliaanse</w:t>
      </w:r>
      <w:proofErr w:type="spellEnd"/>
      <w:r>
        <w:rPr>
          <w:rFonts w:ascii="Times New Roman" w:hAnsi="Times New Roman"/>
        </w:rPr>
        <w:t xml:space="preserve"> atomisme binnen de verzamelingenleer ontstonden, en de ontologische consequenties van die oplossing (</w:t>
      </w:r>
      <w:proofErr w:type="spellStart"/>
      <w:r>
        <w:rPr>
          <w:rFonts w:ascii="Times New Roman" w:hAnsi="Times New Roman"/>
        </w:rPr>
        <w:t>Badiou</w:t>
      </w:r>
      <w:proofErr w:type="spellEnd"/>
      <w:r>
        <w:rPr>
          <w:rFonts w:ascii="Times New Roman" w:hAnsi="Times New Roman"/>
        </w:rPr>
        <w:t xml:space="preserve">); (x) de van </w:t>
      </w:r>
      <w:proofErr w:type="spellStart"/>
      <w:r>
        <w:rPr>
          <w:rFonts w:ascii="Times New Roman" w:hAnsi="Times New Roman"/>
        </w:rPr>
        <w:t>predikaten</w:t>
      </w:r>
      <w:proofErr w:type="spellEnd"/>
      <w:r>
        <w:rPr>
          <w:rFonts w:ascii="Times New Roman" w:hAnsi="Times New Roman"/>
        </w:rPr>
        <w:t xml:space="preserve"> in functies binnen verzamelingen- en modellentheorie en de implicaties ervan voor de verhouding tussen taal en metataal, semantiek en syntax, logische paradoxen</w:t>
      </w:r>
    </w:p>
    <w:p w:rsidR="00454D03" w:rsidRDefault="00454D03" w:rsidP="00454D03">
      <w:pPr>
        <w:autoSpaceDE w:val="0"/>
        <w:autoSpaceDN w:val="0"/>
        <w:adjustRightInd w:val="0"/>
        <w:spacing w:after="0" w:line="240" w:lineRule="auto"/>
        <w:ind w:left="720"/>
        <w:jc w:val="both"/>
        <w:rPr>
          <w:rFonts w:ascii="Times New Roman" w:hAnsi="Times New Roman" w:cs="Times New Roman"/>
          <w:i/>
          <w:iCs/>
        </w:rPr>
      </w:pPr>
      <w:r>
        <w:rPr>
          <w:rFonts w:ascii="Times New Roman" w:hAnsi="Times New Roman" w:cs="Times New Roman"/>
          <w:i/>
          <w:iCs/>
        </w:rPr>
        <w:t>(Contactpersoon: G. Van de Vijver)</w:t>
      </w:r>
    </w:p>
    <w:p w:rsidR="001A6169" w:rsidRDefault="001A6169">
      <w:pPr>
        <w:pStyle w:val="Lijstalinea"/>
        <w:numPr>
          <w:ilvl w:val="0"/>
          <w:numId w:val="6"/>
        </w:numPr>
        <w:autoSpaceDE w:val="0"/>
        <w:autoSpaceDN w:val="0"/>
        <w:adjustRightInd w:val="0"/>
        <w:spacing w:after="0" w:line="240" w:lineRule="auto"/>
        <w:jc w:val="both"/>
        <w:rPr>
          <w:rFonts w:ascii="Times New Roman" w:hAnsi="Times New Roman" w:cs="Times New Roman"/>
          <w:b/>
          <w:bCs/>
          <w:smallCaps/>
        </w:rPr>
      </w:pPr>
      <w:r>
        <w:rPr>
          <w:rFonts w:ascii="Times New Roman" w:hAnsi="Times New Roman" w:cs="Times New Roman"/>
        </w:rPr>
        <w:t>Husserls ‘</w:t>
      </w:r>
      <w:proofErr w:type="spellStart"/>
      <w:r>
        <w:rPr>
          <w:rFonts w:ascii="Times New Roman" w:hAnsi="Times New Roman" w:cs="Times New Roman"/>
        </w:rPr>
        <w:t>Lebenswelt</w:t>
      </w:r>
      <w:proofErr w:type="spellEnd"/>
      <w:r>
        <w:rPr>
          <w:rFonts w:ascii="Times New Roman" w:hAnsi="Times New Roman" w:cs="Times New Roman"/>
        </w:rPr>
        <w:t xml:space="preserve">’ en Von </w:t>
      </w:r>
      <w:proofErr w:type="spellStart"/>
      <w:r>
        <w:rPr>
          <w:rFonts w:ascii="Times New Roman" w:hAnsi="Times New Roman" w:cs="Times New Roman"/>
        </w:rPr>
        <w:t>Uexkülls</w:t>
      </w:r>
      <w:proofErr w:type="spellEnd"/>
      <w:r>
        <w:rPr>
          <w:rFonts w:ascii="Times New Roman" w:hAnsi="Times New Roman" w:cs="Times New Roman"/>
        </w:rPr>
        <w:t xml:space="preserve"> ‘</w:t>
      </w:r>
      <w:proofErr w:type="spellStart"/>
      <w:r>
        <w:rPr>
          <w:rFonts w:ascii="Times New Roman" w:hAnsi="Times New Roman" w:cs="Times New Roman"/>
        </w:rPr>
        <w:t>Umwelt</w:t>
      </w:r>
      <w:proofErr w:type="spellEnd"/>
      <w:r>
        <w:rPr>
          <w:rFonts w:ascii="Times New Roman" w:hAnsi="Times New Roman" w:cs="Times New Roman"/>
        </w:rPr>
        <w:t>’ kritisch vergeleken.</w:t>
      </w:r>
      <w:r w:rsidR="005068B8" w:rsidRPr="005068B8">
        <w:rPr>
          <w:rFonts w:ascii="Times New Roman" w:hAnsi="Times New Roman" w:cs="Times New Roman"/>
          <w:b/>
          <w:bCs/>
          <w:smallCaps/>
        </w:rPr>
        <w:t xml:space="preserve"> </w:t>
      </w:r>
      <w:r w:rsidR="005068B8">
        <w:rPr>
          <w:rFonts w:ascii="Times New Roman" w:hAnsi="Times New Roman" w:cs="Times New Roman"/>
          <w:b/>
          <w:bCs/>
          <w:smallCaps/>
        </w:rPr>
        <w:t>(</w:t>
      </w:r>
      <w:r w:rsidR="005068B8">
        <w:rPr>
          <w:rFonts w:ascii="Times New Roman" w:hAnsi="Times New Roman" w:cs="Times New Roman"/>
          <w:i/>
          <w:iCs/>
        </w:rPr>
        <w:t>Contactpersoon: Joris Van Poucke)</w:t>
      </w:r>
    </w:p>
    <w:p w:rsidR="001A6169" w:rsidRDefault="001A6169">
      <w:pPr>
        <w:pStyle w:val="Lijstalinea"/>
        <w:numPr>
          <w:ilvl w:val="0"/>
          <w:numId w:val="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De invloed van Hertz’ symboolnotie op Wittgensteins betekenistheorie en op de </w:t>
      </w:r>
      <w:proofErr w:type="spellStart"/>
      <w:r>
        <w:rPr>
          <w:rFonts w:ascii="Times New Roman" w:hAnsi="Times New Roman" w:cs="Times New Roman"/>
        </w:rPr>
        <w:t>Neo-Kantiaanse</w:t>
      </w:r>
      <w:proofErr w:type="spellEnd"/>
      <w:r>
        <w:rPr>
          <w:rFonts w:ascii="Times New Roman" w:hAnsi="Times New Roman" w:cs="Times New Roman"/>
        </w:rPr>
        <w:t xml:space="preserve"> epistemologie (</w:t>
      </w:r>
      <w:proofErr w:type="spellStart"/>
      <w:r>
        <w:rPr>
          <w:rFonts w:ascii="Times New Roman" w:hAnsi="Times New Roman" w:cs="Times New Roman"/>
        </w:rPr>
        <w:t>Cassirer</w:t>
      </w:r>
      <w:proofErr w:type="spellEnd"/>
      <w:r>
        <w:rPr>
          <w:rFonts w:ascii="Times New Roman" w:hAnsi="Times New Roman" w:cs="Times New Roman"/>
        </w:rPr>
        <w:t>).</w:t>
      </w:r>
      <w:r w:rsidR="005068B8" w:rsidRPr="005068B8">
        <w:rPr>
          <w:rFonts w:ascii="Times New Roman" w:hAnsi="Times New Roman" w:cs="Times New Roman"/>
          <w:b/>
          <w:bCs/>
          <w:smallCaps/>
        </w:rPr>
        <w:t xml:space="preserve"> </w:t>
      </w:r>
      <w:r w:rsidR="005068B8">
        <w:rPr>
          <w:rFonts w:ascii="Times New Roman" w:hAnsi="Times New Roman" w:cs="Times New Roman"/>
          <w:b/>
          <w:bCs/>
          <w:smallCaps/>
        </w:rPr>
        <w:t>(</w:t>
      </w:r>
      <w:r w:rsidR="005068B8">
        <w:rPr>
          <w:rFonts w:ascii="Times New Roman" w:hAnsi="Times New Roman" w:cs="Times New Roman"/>
          <w:i/>
          <w:iCs/>
        </w:rPr>
        <w:t>Contactpersoon: Joris Van Poucke)</w:t>
      </w:r>
    </w:p>
    <w:p w:rsidR="00A55069" w:rsidRDefault="001A6169">
      <w:pPr>
        <w:pStyle w:val="Lijstalinea"/>
        <w:numPr>
          <w:ilvl w:val="0"/>
          <w:numId w:val="6"/>
        </w:numPr>
        <w:autoSpaceDE w:val="0"/>
        <w:autoSpaceDN w:val="0"/>
        <w:adjustRightInd w:val="0"/>
        <w:spacing w:after="0" w:line="240" w:lineRule="auto"/>
        <w:jc w:val="both"/>
        <w:rPr>
          <w:rFonts w:ascii="Times New Roman" w:hAnsi="Times New Roman" w:cs="Times New Roman"/>
          <w:lang w:val="nl-NL"/>
        </w:rPr>
      </w:pPr>
      <w:r>
        <w:rPr>
          <w:rFonts w:ascii="Times New Roman" w:hAnsi="Times New Roman" w:cs="Times New Roman"/>
          <w:lang w:val="nl-NL"/>
        </w:rPr>
        <w:t xml:space="preserve">Wiskunde als ontologie : ‘relatie’ (categorie theorie) en ‘zijn’ (verzamelingenleer) in </w:t>
      </w:r>
      <w:proofErr w:type="spellStart"/>
      <w:r>
        <w:rPr>
          <w:rFonts w:ascii="Times New Roman" w:hAnsi="Times New Roman" w:cs="Times New Roman"/>
          <w:lang w:val="nl-NL"/>
        </w:rPr>
        <w:t>Badious</w:t>
      </w:r>
      <w:proofErr w:type="spellEnd"/>
      <w:r>
        <w:rPr>
          <w:rFonts w:ascii="Times New Roman" w:hAnsi="Times New Roman" w:cs="Times New Roman"/>
          <w:lang w:val="nl-NL"/>
        </w:rPr>
        <w:t xml:space="preserve"> filosofie.</w:t>
      </w:r>
    </w:p>
    <w:p w:rsidR="001A6169" w:rsidRDefault="005068B8" w:rsidP="00A55069">
      <w:pPr>
        <w:pStyle w:val="Lijstalinea"/>
        <w:autoSpaceDE w:val="0"/>
        <w:autoSpaceDN w:val="0"/>
        <w:adjustRightInd w:val="0"/>
        <w:spacing w:after="0" w:line="240" w:lineRule="auto"/>
        <w:jc w:val="both"/>
        <w:rPr>
          <w:rFonts w:ascii="Times New Roman" w:hAnsi="Times New Roman" w:cs="Times New Roman"/>
          <w:lang w:val="nl-NL"/>
        </w:rPr>
      </w:pPr>
      <w:r>
        <w:rPr>
          <w:rFonts w:ascii="Times New Roman" w:hAnsi="Times New Roman" w:cs="Times New Roman"/>
          <w:lang w:val="nl-NL"/>
        </w:rPr>
        <w:t>(</w:t>
      </w:r>
      <w:r>
        <w:rPr>
          <w:rFonts w:ascii="Times New Roman" w:hAnsi="Times New Roman" w:cs="Times New Roman"/>
          <w:i/>
          <w:lang w:val="nl-NL"/>
        </w:rPr>
        <w:t>Contactpersoon Jan-Jasper Persijn)</w:t>
      </w:r>
    </w:p>
    <w:p w:rsidR="005068B8" w:rsidRDefault="005068B8" w:rsidP="005068B8">
      <w:pPr>
        <w:pStyle w:val="Lijstalinea"/>
        <w:numPr>
          <w:ilvl w:val="0"/>
          <w:numId w:val="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Een kritisch filosofische benadering van het fenomeen kleur vanuit Goethes </w:t>
      </w:r>
      <w:proofErr w:type="spellStart"/>
      <w:r>
        <w:rPr>
          <w:rFonts w:ascii="Times New Roman" w:hAnsi="Times New Roman" w:cs="Times New Roman"/>
          <w:i/>
          <w:iCs/>
        </w:rPr>
        <w:t>Farbenlehre</w:t>
      </w:r>
      <w:proofErr w:type="spellEnd"/>
      <w:r>
        <w:rPr>
          <w:rFonts w:ascii="Times New Roman" w:hAnsi="Times New Roman" w:cs="Times New Roman"/>
          <w:i/>
          <w:iCs/>
        </w:rPr>
        <w:t xml:space="preserve"> </w:t>
      </w:r>
      <w:r>
        <w:rPr>
          <w:rFonts w:ascii="Times New Roman" w:hAnsi="Times New Roman" w:cs="Times New Roman"/>
        </w:rPr>
        <w:t xml:space="preserve">en Wittgensteins </w:t>
      </w:r>
      <w:proofErr w:type="spellStart"/>
      <w:r>
        <w:rPr>
          <w:rFonts w:ascii="Times New Roman" w:hAnsi="Times New Roman" w:cs="Times New Roman"/>
          <w:i/>
          <w:iCs/>
        </w:rPr>
        <w:t>Remarks</w:t>
      </w:r>
      <w:proofErr w:type="spellEnd"/>
      <w:r>
        <w:rPr>
          <w:rFonts w:ascii="Times New Roman" w:hAnsi="Times New Roman" w:cs="Times New Roman"/>
          <w:i/>
          <w:iCs/>
        </w:rPr>
        <w:t xml:space="preserve"> on </w:t>
      </w:r>
      <w:proofErr w:type="spellStart"/>
      <w:r>
        <w:rPr>
          <w:rFonts w:ascii="Times New Roman" w:hAnsi="Times New Roman" w:cs="Times New Roman"/>
          <w:i/>
          <w:iCs/>
        </w:rPr>
        <w:t>Color</w:t>
      </w:r>
      <w:proofErr w:type="spellEnd"/>
    </w:p>
    <w:p w:rsidR="005068B8" w:rsidRDefault="005068B8" w:rsidP="005068B8">
      <w:pPr>
        <w:pStyle w:val="Lijstalinea"/>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(Contactpersoon: Elisabeth Van Dam)</w:t>
      </w:r>
      <w:r w:rsidRPr="005068B8">
        <w:rPr>
          <w:rFonts w:ascii="Times New Roman" w:hAnsi="Times New Roman" w:cs="Times New Roman"/>
          <w:i/>
          <w:iCs/>
        </w:rPr>
        <w:t xml:space="preserve"> </w:t>
      </w:r>
    </w:p>
    <w:p w:rsidR="005068B8" w:rsidRPr="005068B8" w:rsidRDefault="005068B8" w:rsidP="005068B8">
      <w:pPr>
        <w:pStyle w:val="Lijstalinea"/>
        <w:numPr>
          <w:ilvl w:val="0"/>
          <w:numId w:val="6"/>
        </w:numPr>
        <w:autoSpaceDE w:val="0"/>
        <w:autoSpaceDN w:val="0"/>
        <w:adjustRightInd w:val="0"/>
        <w:spacing w:after="0" w:line="240" w:lineRule="auto"/>
        <w:rPr>
          <w:rFonts w:ascii="Times New Roman" w:hAnsi="Times New Roman" w:cs="Times New Roman"/>
        </w:rPr>
      </w:pPr>
      <w:r w:rsidRPr="005068B8">
        <w:rPr>
          <w:rFonts w:ascii="Times New Roman" w:hAnsi="Times New Roman" w:cs="Times New Roman"/>
        </w:rPr>
        <w:t xml:space="preserve">Wittgensteins beschouwingen over Freud met betrekking tot de notie </w:t>
      </w:r>
      <w:proofErr w:type="spellStart"/>
      <w:r w:rsidRPr="005068B8">
        <w:rPr>
          <w:rFonts w:ascii="Times New Roman" w:hAnsi="Times New Roman" w:cs="Times New Roman"/>
          <w:i/>
          <w:iCs/>
        </w:rPr>
        <w:t>Lebensform</w:t>
      </w:r>
      <w:proofErr w:type="spellEnd"/>
      <w:r w:rsidRPr="005068B8">
        <w:rPr>
          <w:rFonts w:ascii="Times New Roman" w:hAnsi="Times New Roman" w:cs="Times New Roman"/>
          <w:i/>
          <w:iCs/>
        </w:rPr>
        <w:t xml:space="preserve"> (Contactpersoon: Elisabeth Van Dam</w:t>
      </w:r>
      <w:r>
        <w:rPr>
          <w:rFonts w:ascii="Times New Roman" w:hAnsi="Times New Roman" w:cs="Times New Roman"/>
          <w:i/>
          <w:iCs/>
        </w:rPr>
        <w:t>)</w:t>
      </w:r>
    </w:p>
    <w:p w:rsidR="005068B8" w:rsidRPr="005068B8" w:rsidRDefault="005068B8" w:rsidP="005068B8">
      <w:pPr>
        <w:pStyle w:val="Lijstalinea"/>
        <w:numPr>
          <w:ilvl w:val="0"/>
          <w:numId w:val="6"/>
        </w:numPr>
        <w:autoSpaceDE w:val="0"/>
        <w:autoSpaceDN w:val="0"/>
        <w:adjustRightInd w:val="0"/>
        <w:spacing w:after="0" w:line="240" w:lineRule="auto"/>
        <w:rPr>
          <w:rFonts w:ascii="Times New Roman" w:hAnsi="Times New Roman" w:cs="Times New Roman"/>
        </w:rPr>
      </w:pPr>
      <w:r w:rsidRPr="005068B8">
        <w:rPr>
          <w:rFonts w:ascii="Times New Roman" w:hAnsi="Times New Roman" w:cs="Times New Roman"/>
        </w:rPr>
        <w:t>De mogelijkheid en onmogelijkheid van een kunstfilosofie ontrafeld vanuit de briefwisseling tussen Goethe en Schiller</w:t>
      </w:r>
    </w:p>
    <w:p w:rsidR="005068B8" w:rsidRDefault="005068B8" w:rsidP="005068B8">
      <w:pPr>
        <w:pStyle w:val="Lijstalinea"/>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(Contactpersoon: Elisabeth Van Dam)</w:t>
      </w:r>
    </w:p>
    <w:p w:rsidR="005068B8" w:rsidRDefault="005068B8" w:rsidP="005068B8">
      <w:pPr>
        <w:pStyle w:val="Lijstalinea"/>
        <w:numPr>
          <w:ilvl w:val="0"/>
          <w:numId w:val="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Wittgenstein en Kierkegaard over ethiek en esthetiek </w:t>
      </w:r>
    </w:p>
    <w:p w:rsidR="005068B8" w:rsidRDefault="005068B8" w:rsidP="005068B8">
      <w:pPr>
        <w:pStyle w:val="Lijstalinea"/>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(Contactpersoon: Elisabeth Van Dam)</w:t>
      </w:r>
    </w:p>
    <w:p w:rsidR="005068B8" w:rsidRDefault="005068B8" w:rsidP="00454D03">
      <w:pPr>
        <w:pStyle w:val="Lijstalinea"/>
        <w:numPr>
          <w:ilvl w:val="0"/>
          <w:numId w:val="6"/>
        </w:num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rPr>
        <w:t xml:space="preserve">Lust en onlust: pathologie belicht vanuit </w:t>
      </w:r>
      <w:proofErr w:type="spellStart"/>
      <w:r>
        <w:rPr>
          <w:rFonts w:ascii="Times New Roman" w:hAnsi="Times New Roman" w:cs="Times New Roman"/>
        </w:rPr>
        <w:t>Kant’s</w:t>
      </w:r>
      <w:proofErr w:type="spellEnd"/>
      <w:r>
        <w:rPr>
          <w:rFonts w:ascii="Times New Roman" w:hAnsi="Times New Roman" w:cs="Times New Roman"/>
        </w:rPr>
        <w:t xml:space="preserve"> </w:t>
      </w:r>
      <w:proofErr w:type="spellStart"/>
      <w:r>
        <w:rPr>
          <w:rFonts w:ascii="Times New Roman" w:hAnsi="Times New Roman" w:cs="Times New Roman"/>
          <w:i/>
          <w:iCs/>
        </w:rPr>
        <w:t>Anthropologie</w:t>
      </w:r>
      <w:proofErr w:type="spellEnd"/>
      <w:r>
        <w:rPr>
          <w:rFonts w:ascii="Times New Roman" w:hAnsi="Times New Roman" w:cs="Times New Roman"/>
          <w:i/>
          <w:iCs/>
        </w:rPr>
        <w:t xml:space="preserve"> (Contactpersoon: Elisabeth Van Dam</w:t>
      </w:r>
    </w:p>
    <w:p w:rsidR="00454D03" w:rsidRDefault="00454D03" w:rsidP="005F012D">
      <w:pPr>
        <w:pStyle w:val="Lijstalinea"/>
        <w:numPr>
          <w:ilvl w:val="0"/>
          <w:numId w:val="6"/>
        </w:numPr>
        <w:autoSpaceDE w:val="0"/>
        <w:autoSpaceDN w:val="0"/>
        <w:spacing w:after="0" w:line="240" w:lineRule="auto"/>
        <w:contextualSpacing/>
        <w:jc w:val="both"/>
        <w:rPr>
          <w:rFonts w:ascii="Times New Roman" w:hAnsi="Times New Roman"/>
          <w:i/>
          <w:iCs/>
        </w:rPr>
      </w:pPr>
      <w:r>
        <w:rPr>
          <w:rFonts w:ascii="Times New Roman" w:hAnsi="Times New Roman"/>
        </w:rPr>
        <w:t>Kant en zijn verhouding tot de scepticus: de sceptische twijfel als voorbode van de kritiek?</w:t>
      </w:r>
      <w:r w:rsidR="005F012D">
        <w:rPr>
          <w:rFonts w:ascii="Times New Roman" w:hAnsi="Times New Roman"/>
        </w:rPr>
        <w:t xml:space="preserve"> </w:t>
      </w:r>
      <w:r w:rsidR="005F012D" w:rsidRPr="005F012D">
        <w:rPr>
          <w:rFonts w:ascii="Times New Roman" w:hAnsi="Times New Roman"/>
        </w:rPr>
        <w:t>Het scepticisme – ooit treffend omschreven door Hegel als “[…] de kunst om alles wat bepaald is te ontbinden en te tonen in zijn nietigheid [</w:t>
      </w:r>
      <w:proofErr w:type="spellStart"/>
      <w:r w:rsidR="005F012D" w:rsidRPr="005F012D">
        <w:rPr>
          <w:rFonts w:ascii="Times New Roman" w:hAnsi="Times New Roman"/>
        </w:rPr>
        <w:t>Nichtigkeit</w:t>
      </w:r>
      <w:proofErr w:type="spellEnd"/>
      <w:r w:rsidR="005F012D" w:rsidRPr="005F012D">
        <w:rPr>
          <w:rFonts w:ascii="Times New Roman" w:hAnsi="Times New Roman"/>
        </w:rPr>
        <w:t xml:space="preserve">]”– lijkt zowat de sfinx van de </w:t>
      </w:r>
      <w:proofErr w:type="spellStart"/>
      <w:r w:rsidR="005F012D" w:rsidRPr="005F012D">
        <w:rPr>
          <w:rFonts w:ascii="Times New Roman" w:hAnsi="Times New Roman"/>
        </w:rPr>
        <w:t>wijsbegeerte.Is</w:t>
      </w:r>
      <w:proofErr w:type="spellEnd"/>
      <w:r w:rsidR="005F012D" w:rsidRPr="005F012D">
        <w:rPr>
          <w:rFonts w:ascii="Times New Roman" w:hAnsi="Times New Roman"/>
        </w:rPr>
        <w:t xml:space="preserve"> het nu </w:t>
      </w:r>
      <w:proofErr w:type="spellStart"/>
      <w:r w:rsidR="005F012D" w:rsidRPr="005F012D">
        <w:rPr>
          <w:rFonts w:ascii="Times New Roman" w:hAnsi="Times New Roman"/>
        </w:rPr>
        <w:t>Pyrrho</w:t>
      </w:r>
      <w:proofErr w:type="spellEnd"/>
      <w:r w:rsidR="005F012D" w:rsidRPr="005F012D">
        <w:rPr>
          <w:rFonts w:ascii="Times New Roman" w:hAnsi="Times New Roman"/>
        </w:rPr>
        <w:t xml:space="preserve">, Descartes, of Hume, elk tijdperk produceert haar twijfelzuchtige(n) en dat is ook vandaag niet anders. Maar welke plaats neemt de scepsis in </w:t>
      </w:r>
      <w:proofErr w:type="spellStart"/>
      <w:r w:rsidR="005F012D" w:rsidRPr="005F012D">
        <w:rPr>
          <w:rFonts w:ascii="Times New Roman" w:hAnsi="Times New Roman"/>
        </w:rPr>
        <w:t>in</w:t>
      </w:r>
      <w:proofErr w:type="spellEnd"/>
      <w:r w:rsidR="005F012D" w:rsidRPr="005F012D">
        <w:rPr>
          <w:rFonts w:ascii="Times New Roman" w:hAnsi="Times New Roman"/>
        </w:rPr>
        <w:t xml:space="preserve"> het denken? </w:t>
      </w:r>
      <w:proofErr w:type="spellStart"/>
      <w:r w:rsidR="005F012D" w:rsidRPr="005F012D">
        <w:rPr>
          <w:rFonts w:ascii="Times New Roman" w:hAnsi="Times New Roman"/>
        </w:rPr>
        <w:t>Immanuel</w:t>
      </w:r>
      <w:proofErr w:type="spellEnd"/>
      <w:r w:rsidR="005F012D" w:rsidRPr="005F012D">
        <w:rPr>
          <w:rFonts w:ascii="Times New Roman" w:hAnsi="Times New Roman"/>
        </w:rPr>
        <w:t xml:space="preserve"> Kant beschouwde de ontmoeting met het </w:t>
      </w:r>
      <w:proofErr w:type="spellStart"/>
      <w:r w:rsidR="005F012D" w:rsidRPr="005F012D">
        <w:rPr>
          <w:rFonts w:ascii="Times New Roman" w:hAnsi="Times New Roman"/>
        </w:rPr>
        <w:t>Humeaanse</w:t>
      </w:r>
      <w:proofErr w:type="spellEnd"/>
      <w:r w:rsidR="005F012D" w:rsidRPr="005F012D">
        <w:rPr>
          <w:rFonts w:ascii="Times New Roman" w:hAnsi="Times New Roman"/>
        </w:rPr>
        <w:t xml:space="preserve"> scepticisme als een funderend moment in zijn eigen denken. De passage uit de Prolegomena waarin hij aangeeft door Hume te zijn gewekt uit de dogmatische sluimer [</w:t>
      </w:r>
      <w:proofErr w:type="spellStart"/>
      <w:r w:rsidR="005F012D" w:rsidRPr="005F012D">
        <w:rPr>
          <w:rFonts w:ascii="Times New Roman" w:hAnsi="Times New Roman"/>
        </w:rPr>
        <w:t>dogmatischen</w:t>
      </w:r>
      <w:proofErr w:type="spellEnd"/>
      <w:r w:rsidR="005F012D" w:rsidRPr="005F012D">
        <w:rPr>
          <w:rFonts w:ascii="Times New Roman" w:hAnsi="Times New Roman"/>
        </w:rPr>
        <w:t xml:space="preserve"> </w:t>
      </w:r>
      <w:proofErr w:type="spellStart"/>
      <w:r w:rsidR="005F012D" w:rsidRPr="005F012D">
        <w:rPr>
          <w:rFonts w:ascii="Times New Roman" w:hAnsi="Times New Roman"/>
        </w:rPr>
        <w:t>Schlummer</w:t>
      </w:r>
      <w:proofErr w:type="spellEnd"/>
      <w:r w:rsidR="005F012D" w:rsidRPr="005F012D">
        <w:rPr>
          <w:rFonts w:ascii="Times New Roman" w:hAnsi="Times New Roman"/>
        </w:rPr>
        <w:t>] is in dit verband goed gekend. Maar het belang van de twijfelzucht beperkte zich voor Kant niet tot een historisch-</w:t>
      </w:r>
      <w:proofErr w:type="spellStart"/>
      <w:r w:rsidR="005F012D" w:rsidRPr="005F012D">
        <w:rPr>
          <w:rFonts w:ascii="Times New Roman" w:hAnsi="Times New Roman"/>
        </w:rPr>
        <w:t>contingente</w:t>
      </w:r>
      <w:proofErr w:type="spellEnd"/>
      <w:r w:rsidR="005F012D" w:rsidRPr="005F012D">
        <w:rPr>
          <w:rFonts w:ascii="Times New Roman" w:hAnsi="Times New Roman"/>
        </w:rPr>
        <w:t xml:space="preserve"> ontmoeting met Hume. Hij beschouwde de scepsis ook als pivotaal kantelmoment in de dialectische ontwikkeling van de rede: "De eerste stap in kwesties van de zuivere rede, die haar kinderjaren kenmerkt […] is dogmatisch. De […] tweede stap is sceptisch, en laat zien dat het oordeelsvermogen door ervaring wijs en voorzichtig is geworden.  Nu is er echter nog een derde stap nodig, die alleen het gerijpte, volgroeide oordeelsvermogen kan zetten […]. En dat is […] kritiek […]. (</w:t>
      </w:r>
      <w:proofErr w:type="spellStart"/>
      <w:r w:rsidR="005F012D" w:rsidRPr="005F012D">
        <w:rPr>
          <w:rFonts w:ascii="Times New Roman" w:hAnsi="Times New Roman"/>
        </w:rPr>
        <w:t>KrV</w:t>
      </w:r>
      <w:proofErr w:type="spellEnd"/>
      <w:r w:rsidR="005F012D" w:rsidRPr="005F012D">
        <w:rPr>
          <w:rFonts w:ascii="Times New Roman" w:hAnsi="Times New Roman"/>
        </w:rPr>
        <w:t xml:space="preserve"> [A761/B789])". Of zoals hij elders schrijft: "Zo is de scepticus de tuchtmeester die de dogmatische sofist dwingt tot een gezonde kritiek van het verstand en van de rede zelf. […] op zichzelf niet bevredigend voor de vragen van de rede, maar ze bereidt die rede wel voor." Het voorgestelde onderzoek behelst een analyse van de scepsis als noodzakelijk denkmoment in de dialectische ontwikkeling van de rede, vanuit het werk van </w:t>
      </w:r>
      <w:proofErr w:type="spellStart"/>
      <w:r w:rsidR="005F012D" w:rsidRPr="005F012D">
        <w:rPr>
          <w:rFonts w:ascii="Times New Roman" w:hAnsi="Times New Roman"/>
        </w:rPr>
        <w:t>Immanuel</w:t>
      </w:r>
      <w:proofErr w:type="spellEnd"/>
      <w:r w:rsidR="005F012D" w:rsidRPr="005F012D">
        <w:rPr>
          <w:rFonts w:ascii="Times New Roman" w:hAnsi="Times New Roman"/>
        </w:rPr>
        <w:t xml:space="preserve"> Kant.</w:t>
      </w:r>
    </w:p>
    <w:p w:rsidR="00454D03" w:rsidRDefault="00454D03" w:rsidP="00454D03">
      <w:pPr>
        <w:pStyle w:val="Lijstalinea"/>
        <w:autoSpaceDE w:val="0"/>
        <w:autoSpaceDN w:val="0"/>
        <w:spacing w:after="0" w:line="240" w:lineRule="auto"/>
        <w:jc w:val="both"/>
        <w:rPr>
          <w:rFonts w:ascii="Times New Roman" w:hAnsi="Times New Roman"/>
          <w:i/>
          <w:iCs/>
        </w:rPr>
      </w:pPr>
      <w:r>
        <w:rPr>
          <w:rFonts w:ascii="Times New Roman" w:hAnsi="Times New Roman"/>
          <w:i/>
          <w:iCs/>
        </w:rPr>
        <w:t>(Contactpersoon: L. De Kock)</w:t>
      </w:r>
    </w:p>
    <w:p w:rsidR="00454D03" w:rsidRDefault="00454D03" w:rsidP="00454D03">
      <w:pPr>
        <w:pStyle w:val="Lijstalinea"/>
        <w:numPr>
          <w:ilvl w:val="0"/>
          <w:numId w:val="6"/>
        </w:numPr>
        <w:autoSpaceDE w:val="0"/>
        <w:autoSpaceDN w:val="0"/>
        <w:spacing w:after="0" w:line="240" w:lineRule="auto"/>
        <w:contextualSpacing/>
        <w:jc w:val="both"/>
        <w:rPr>
          <w:rFonts w:ascii="Times New Roman" w:hAnsi="Times New Roman"/>
          <w:i/>
          <w:iCs/>
        </w:rPr>
      </w:pPr>
      <w:r>
        <w:rPr>
          <w:rFonts w:ascii="Times New Roman" w:hAnsi="Times New Roman"/>
        </w:rPr>
        <w:t xml:space="preserve">Filosofie als opschorting in het scepticisme en de fenomenologie. Husserls ‘natuurlijke instelling’ en </w:t>
      </w:r>
      <w:proofErr w:type="spellStart"/>
      <w:r>
        <w:rPr>
          <w:rFonts w:ascii="Times New Roman" w:hAnsi="Times New Roman"/>
        </w:rPr>
        <w:t>Humes</w:t>
      </w:r>
      <w:proofErr w:type="spellEnd"/>
      <w:r>
        <w:rPr>
          <w:rFonts w:ascii="Times New Roman" w:hAnsi="Times New Roman"/>
        </w:rPr>
        <w:t xml:space="preserve"> ‘vulgaire bewustzijn’ kritisch vergeleken. </w:t>
      </w:r>
    </w:p>
    <w:p w:rsidR="00454D03" w:rsidRDefault="00454D03" w:rsidP="00454D03">
      <w:pPr>
        <w:pStyle w:val="Lijstalinea"/>
        <w:autoSpaceDE w:val="0"/>
        <w:autoSpaceDN w:val="0"/>
        <w:spacing w:after="0" w:line="240" w:lineRule="auto"/>
        <w:jc w:val="both"/>
        <w:rPr>
          <w:rFonts w:ascii="Times New Roman" w:hAnsi="Times New Roman"/>
          <w:i/>
          <w:iCs/>
        </w:rPr>
      </w:pPr>
      <w:r>
        <w:rPr>
          <w:rFonts w:ascii="Times New Roman" w:hAnsi="Times New Roman"/>
          <w:i/>
          <w:iCs/>
        </w:rPr>
        <w:t>(Contactpersoon: L. De Kock)</w:t>
      </w:r>
    </w:p>
    <w:p w:rsidR="00454D03" w:rsidRDefault="00454D03" w:rsidP="00454D03">
      <w:pPr>
        <w:pStyle w:val="Lijstalinea"/>
        <w:numPr>
          <w:ilvl w:val="0"/>
          <w:numId w:val="6"/>
        </w:numPr>
        <w:autoSpaceDE w:val="0"/>
        <w:autoSpaceDN w:val="0"/>
        <w:spacing w:after="0" w:line="240" w:lineRule="auto"/>
        <w:contextualSpacing/>
        <w:jc w:val="both"/>
        <w:rPr>
          <w:rFonts w:ascii="Times New Roman" w:hAnsi="Times New Roman"/>
        </w:rPr>
      </w:pPr>
      <w:r>
        <w:rPr>
          <w:rFonts w:ascii="Times New Roman" w:hAnsi="Times New Roman"/>
        </w:rPr>
        <w:lastRenderedPageBreak/>
        <w:t xml:space="preserve">Het fysiologisch </w:t>
      </w:r>
      <w:proofErr w:type="spellStart"/>
      <w:r>
        <w:rPr>
          <w:rFonts w:ascii="Times New Roman" w:hAnsi="Times New Roman"/>
        </w:rPr>
        <w:t>neo-Kantianisme</w:t>
      </w:r>
      <w:proofErr w:type="spellEnd"/>
      <w:r>
        <w:rPr>
          <w:rFonts w:ascii="Times New Roman" w:hAnsi="Times New Roman"/>
        </w:rPr>
        <w:t xml:space="preserve"> en het probleem van contingentie: bespreking van Herman </w:t>
      </w:r>
      <w:proofErr w:type="spellStart"/>
      <w:r>
        <w:rPr>
          <w:rFonts w:ascii="Times New Roman" w:hAnsi="Times New Roman"/>
        </w:rPr>
        <w:t>von</w:t>
      </w:r>
      <w:proofErr w:type="spellEnd"/>
      <w:r>
        <w:rPr>
          <w:rFonts w:ascii="Times New Roman" w:hAnsi="Times New Roman"/>
        </w:rPr>
        <w:t xml:space="preserve"> </w:t>
      </w:r>
      <w:proofErr w:type="spellStart"/>
      <w:r>
        <w:rPr>
          <w:rFonts w:ascii="Times New Roman" w:hAnsi="Times New Roman"/>
        </w:rPr>
        <w:t>Helmholtz</w:t>
      </w:r>
      <w:proofErr w:type="spellEnd"/>
      <w:r>
        <w:rPr>
          <w:rFonts w:ascii="Times New Roman" w:hAnsi="Times New Roman"/>
        </w:rPr>
        <w:t>’ interpretatie van het a priori.</w:t>
      </w:r>
    </w:p>
    <w:p w:rsidR="00454D03" w:rsidRDefault="00454D03" w:rsidP="00454D03">
      <w:pPr>
        <w:pStyle w:val="Lijstalinea"/>
        <w:autoSpaceDE w:val="0"/>
        <w:autoSpaceDN w:val="0"/>
        <w:spacing w:after="0" w:line="240" w:lineRule="auto"/>
        <w:jc w:val="both"/>
        <w:rPr>
          <w:rFonts w:ascii="Times New Roman" w:hAnsi="Times New Roman"/>
          <w:i/>
          <w:iCs/>
        </w:rPr>
      </w:pPr>
      <w:r>
        <w:rPr>
          <w:rFonts w:ascii="Times New Roman" w:hAnsi="Times New Roman"/>
          <w:i/>
          <w:iCs/>
        </w:rPr>
        <w:t>(Contactpersoon: L. De Kock)</w:t>
      </w:r>
    </w:p>
    <w:p w:rsidR="00591C62" w:rsidRPr="00591C62" w:rsidRDefault="00591C62" w:rsidP="00591C62">
      <w:pPr>
        <w:pStyle w:val="Lijstalinea"/>
        <w:numPr>
          <w:ilvl w:val="0"/>
          <w:numId w:val="2"/>
        </w:numPr>
        <w:autoSpaceDE w:val="0"/>
        <w:autoSpaceDN w:val="0"/>
        <w:adjustRightInd w:val="0"/>
        <w:spacing w:after="0" w:line="240" w:lineRule="auto"/>
        <w:rPr>
          <w:rFonts w:ascii="Times New Roman" w:hAnsi="Times New Roman" w:cs="Times New Roman"/>
        </w:rPr>
      </w:pPr>
      <w:r w:rsidRPr="00591C62">
        <w:rPr>
          <w:rFonts w:ascii="Times New Roman" w:hAnsi="Times New Roman" w:cs="Times New Roman"/>
        </w:rPr>
        <w:t xml:space="preserve">Catherine </w:t>
      </w:r>
      <w:proofErr w:type="spellStart"/>
      <w:r w:rsidRPr="00591C62">
        <w:rPr>
          <w:rFonts w:ascii="Times New Roman" w:hAnsi="Times New Roman" w:cs="Times New Roman"/>
        </w:rPr>
        <w:t>Malabou's</w:t>
      </w:r>
      <w:proofErr w:type="spellEnd"/>
      <w:r w:rsidRPr="00591C62">
        <w:rPr>
          <w:rFonts w:ascii="Times New Roman" w:hAnsi="Times New Roman" w:cs="Times New Roman"/>
        </w:rPr>
        <w:t xml:space="preserve"> filosofie: een afrekening met het transcendentalisme?</w:t>
      </w:r>
    </w:p>
    <w:p w:rsidR="00591C62" w:rsidRDefault="00591C62" w:rsidP="00591C62">
      <w:pPr>
        <w:pStyle w:val="Lijstalinea"/>
        <w:autoSpaceDE w:val="0"/>
        <w:autoSpaceDN w:val="0"/>
        <w:spacing w:after="0" w:line="240" w:lineRule="auto"/>
        <w:jc w:val="both"/>
        <w:rPr>
          <w:rFonts w:ascii="Times New Roman" w:hAnsi="Times New Roman"/>
          <w:i/>
          <w:iCs/>
        </w:rPr>
      </w:pPr>
      <w:r>
        <w:rPr>
          <w:rFonts w:ascii="Times New Roman" w:hAnsi="Times New Roman"/>
          <w:i/>
          <w:iCs/>
        </w:rPr>
        <w:t>(Contactpersoon: J. De Vos)</w:t>
      </w:r>
    </w:p>
    <w:p w:rsidR="00591C62" w:rsidRDefault="00591C62" w:rsidP="00454D03">
      <w:pPr>
        <w:pStyle w:val="Lijstalinea"/>
        <w:autoSpaceDE w:val="0"/>
        <w:autoSpaceDN w:val="0"/>
        <w:spacing w:after="0" w:line="240" w:lineRule="auto"/>
        <w:jc w:val="both"/>
        <w:rPr>
          <w:rFonts w:ascii="Times New Roman" w:hAnsi="Times New Roman"/>
          <w:i/>
          <w:iCs/>
        </w:rPr>
      </w:pPr>
    </w:p>
    <w:p w:rsidR="00454D03" w:rsidRDefault="00454D03" w:rsidP="00454D03">
      <w:pPr>
        <w:pStyle w:val="Lijstalinea"/>
        <w:autoSpaceDE w:val="0"/>
        <w:autoSpaceDN w:val="0"/>
        <w:adjustRightInd w:val="0"/>
        <w:spacing w:after="0" w:line="240" w:lineRule="auto"/>
        <w:jc w:val="both"/>
        <w:rPr>
          <w:rFonts w:ascii="Times New Roman" w:hAnsi="Times New Roman" w:cs="Times New Roman"/>
          <w:i/>
          <w:iCs/>
        </w:rPr>
      </w:pPr>
    </w:p>
    <w:p w:rsidR="00454D03" w:rsidRDefault="00454D03" w:rsidP="005068B8">
      <w:pPr>
        <w:pStyle w:val="Lijstalinea"/>
        <w:autoSpaceDE w:val="0"/>
        <w:autoSpaceDN w:val="0"/>
        <w:adjustRightInd w:val="0"/>
        <w:spacing w:after="0" w:line="240" w:lineRule="auto"/>
        <w:jc w:val="both"/>
        <w:rPr>
          <w:rFonts w:ascii="Times New Roman" w:hAnsi="Times New Roman" w:cs="Times New Roman"/>
          <w:lang w:val="nl-NL"/>
        </w:rPr>
      </w:pPr>
    </w:p>
    <w:p w:rsidR="005068B8" w:rsidRDefault="005068B8" w:rsidP="005068B8">
      <w:pPr>
        <w:pStyle w:val="Kop1"/>
        <w:rPr>
          <w:lang w:val="nl-NL"/>
        </w:rPr>
      </w:pPr>
      <w:r>
        <w:rPr>
          <w:lang w:val="nl-NL"/>
        </w:rPr>
        <w:t>Filosofische antropologie</w:t>
      </w:r>
    </w:p>
    <w:p w:rsidR="001A6169" w:rsidRDefault="005F012D" w:rsidP="005F012D">
      <w:pPr>
        <w:pStyle w:val="Lijstalinea"/>
        <w:numPr>
          <w:ilvl w:val="0"/>
          <w:numId w:val="2"/>
        </w:numPr>
        <w:autoSpaceDE w:val="0"/>
        <w:autoSpaceDN w:val="0"/>
        <w:adjustRightInd w:val="0"/>
        <w:spacing w:after="0" w:line="240" w:lineRule="auto"/>
        <w:rPr>
          <w:rFonts w:ascii="Times New Roman" w:hAnsi="Times New Roman" w:cs="Times New Roman"/>
        </w:rPr>
      </w:pPr>
      <w:r w:rsidRPr="005F012D">
        <w:rPr>
          <w:rFonts w:ascii="Times New Roman" w:hAnsi="Times New Roman" w:cs="Times New Roman"/>
        </w:rPr>
        <w:t xml:space="preserve">(Geschiedenis van de) wijsgerige antropologie: Marx, Nietzsche, Freud, </w:t>
      </w:r>
      <w:proofErr w:type="spellStart"/>
      <w:r w:rsidRPr="005F012D">
        <w:rPr>
          <w:rFonts w:ascii="Times New Roman" w:hAnsi="Times New Roman" w:cs="Times New Roman"/>
        </w:rPr>
        <w:t>Heidegger</w:t>
      </w:r>
      <w:proofErr w:type="spellEnd"/>
      <w:r w:rsidRPr="005F012D">
        <w:rPr>
          <w:rFonts w:ascii="Times New Roman" w:hAnsi="Times New Roman" w:cs="Times New Roman"/>
        </w:rPr>
        <w:t xml:space="preserve">, Sartre, Camus, </w:t>
      </w:r>
      <w:proofErr w:type="spellStart"/>
      <w:r w:rsidRPr="005F012D">
        <w:rPr>
          <w:rFonts w:ascii="Times New Roman" w:hAnsi="Times New Roman" w:cs="Times New Roman"/>
        </w:rPr>
        <w:t>Marcuse</w:t>
      </w:r>
      <w:proofErr w:type="spellEnd"/>
      <w:r w:rsidRPr="005F012D">
        <w:rPr>
          <w:rFonts w:ascii="Times New Roman" w:hAnsi="Times New Roman" w:cs="Times New Roman"/>
        </w:rPr>
        <w:t xml:space="preserve">, </w:t>
      </w:r>
      <w:proofErr w:type="spellStart"/>
      <w:r w:rsidRPr="005F012D">
        <w:rPr>
          <w:rFonts w:ascii="Times New Roman" w:hAnsi="Times New Roman" w:cs="Times New Roman"/>
        </w:rPr>
        <w:t>Foucault</w:t>
      </w:r>
      <w:proofErr w:type="spellEnd"/>
      <w:r w:rsidRPr="005F012D">
        <w:rPr>
          <w:rFonts w:ascii="Times New Roman" w:hAnsi="Times New Roman" w:cs="Times New Roman"/>
        </w:rPr>
        <w:t xml:space="preserve">, </w:t>
      </w:r>
      <w:proofErr w:type="spellStart"/>
      <w:r w:rsidRPr="005F012D">
        <w:rPr>
          <w:rFonts w:ascii="Times New Roman" w:hAnsi="Times New Roman" w:cs="Times New Roman"/>
        </w:rPr>
        <w:t>Deleuze</w:t>
      </w:r>
      <w:proofErr w:type="spellEnd"/>
      <w:r w:rsidRPr="005F012D">
        <w:rPr>
          <w:rFonts w:ascii="Times New Roman" w:hAnsi="Times New Roman" w:cs="Times New Roman"/>
        </w:rPr>
        <w:t xml:space="preserve"> en </w:t>
      </w:r>
      <w:proofErr w:type="spellStart"/>
      <w:r w:rsidRPr="005F012D">
        <w:rPr>
          <w:rFonts w:ascii="Times New Roman" w:hAnsi="Times New Roman" w:cs="Times New Roman"/>
        </w:rPr>
        <w:t>Agamben</w:t>
      </w:r>
      <w:proofErr w:type="spellEnd"/>
    </w:p>
    <w:p w:rsidR="001A6169" w:rsidRDefault="001A6169">
      <w:pPr>
        <w:pStyle w:val="Lijstalinea"/>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(Contactpersoon: Jens De Vleminck)</w:t>
      </w:r>
    </w:p>
    <w:p w:rsidR="001A6169" w:rsidRDefault="005F012D" w:rsidP="005F012D">
      <w:pPr>
        <w:pStyle w:val="Lijstalinea"/>
        <w:numPr>
          <w:ilvl w:val="0"/>
          <w:numId w:val="2"/>
        </w:numPr>
        <w:autoSpaceDE w:val="0"/>
        <w:autoSpaceDN w:val="0"/>
        <w:adjustRightInd w:val="0"/>
        <w:spacing w:after="0" w:line="240" w:lineRule="auto"/>
        <w:rPr>
          <w:rFonts w:ascii="Times New Roman" w:hAnsi="Times New Roman" w:cs="Times New Roman"/>
        </w:rPr>
      </w:pPr>
      <w:proofErr w:type="spellStart"/>
      <w:r w:rsidRPr="005F012D">
        <w:rPr>
          <w:rFonts w:ascii="Times New Roman" w:hAnsi="Times New Roman" w:cs="Times New Roman"/>
        </w:rPr>
        <w:t>Foucaults</w:t>
      </w:r>
      <w:proofErr w:type="spellEnd"/>
      <w:r w:rsidRPr="005F012D">
        <w:rPr>
          <w:rFonts w:ascii="Times New Roman" w:hAnsi="Times New Roman" w:cs="Times New Roman"/>
        </w:rPr>
        <w:t xml:space="preserve"> lectuur van Kant, Husserl, </w:t>
      </w:r>
      <w:proofErr w:type="spellStart"/>
      <w:r w:rsidRPr="005F012D">
        <w:rPr>
          <w:rFonts w:ascii="Times New Roman" w:hAnsi="Times New Roman" w:cs="Times New Roman"/>
        </w:rPr>
        <w:t>Binswanger</w:t>
      </w:r>
      <w:proofErr w:type="spellEnd"/>
      <w:r w:rsidRPr="005F012D">
        <w:rPr>
          <w:rFonts w:ascii="Times New Roman" w:hAnsi="Times New Roman" w:cs="Times New Roman"/>
        </w:rPr>
        <w:t xml:space="preserve"> en Nietzsche</w:t>
      </w:r>
    </w:p>
    <w:p w:rsidR="001A6169" w:rsidRDefault="001A6169">
      <w:pPr>
        <w:pStyle w:val="Lijstalinea"/>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(Contactpersoon: Jens De Vleminck)</w:t>
      </w:r>
    </w:p>
    <w:p w:rsidR="001A6169" w:rsidRPr="005F012D" w:rsidRDefault="005F012D" w:rsidP="005F012D">
      <w:pPr>
        <w:pStyle w:val="Lijstalinea"/>
        <w:numPr>
          <w:ilvl w:val="0"/>
          <w:numId w:val="2"/>
        </w:numPr>
        <w:autoSpaceDE w:val="0"/>
        <w:autoSpaceDN w:val="0"/>
        <w:adjustRightInd w:val="0"/>
        <w:spacing w:after="0" w:line="240" w:lineRule="auto"/>
        <w:rPr>
          <w:rFonts w:ascii="Times New Roman" w:hAnsi="Times New Roman" w:cs="Times New Roman"/>
          <w:lang w:val="en-US"/>
        </w:rPr>
      </w:pPr>
      <w:r w:rsidRPr="005F012D">
        <w:rPr>
          <w:rFonts w:ascii="Times New Roman" w:hAnsi="Times New Roman" w:cs="Times New Roman"/>
          <w:lang w:val="en-US"/>
        </w:rPr>
        <w:t>Hacking over ‘the psychiatric style of reasoning’, ‘making up people’ en ‘human kinds’</w:t>
      </w:r>
    </w:p>
    <w:p w:rsidR="001A6169" w:rsidRDefault="001A6169">
      <w:pPr>
        <w:pStyle w:val="Lijstalinea"/>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(Contactpersoon: Jens De Vleminck)</w:t>
      </w:r>
    </w:p>
    <w:p w:rsidR="001A6169" w:rsidRDefault="001A6169" w:rsidP="00591C62">
      <w:pPr>
        <w:pStyle w:val="Lijstalinea"/>
        <w:autoSpaceDE w:val="0"/>
        <w:autoSpaceDN w:val="0"/>
        <w:adjustRightInd w:val="0"/>
        <w:spacing w:after="0" w:line="240" w:lineRule="auto"/>
        <w:ind w:left="0"/>
        <w:rPr>
          <w:rFonts w:ascii="Times New Roman" w:hAnsi="Times New Roman" w:cs="Times New Roman"/>
        </w:rPr>
      </w:pPr>
    </w:p>
    <w:p w:rsidR="00591C62" w:rsidRDefault="00591C62" w:rsidP="00591C62">
      <w:pPr>
        <w:pStyle w:val="Kop1"/>
        <w:rPr>
          <w:lang w:val="en-US"/>
        </w:rPr>
      </w:pPr>
      <w:r w:rsidRPr="00591C62">
        <w:rPr>
          <w:lang w:val="en-US"/>
        </w:rPr>
        <w:t>Philosophy of Psychology, psychiatry and psychodynamic theories</w:t>
      </w:r>
    </w:p>
    <w:p w:rsidR="005F012D" w:rsidRDefault="005F012D" w:rsidP="005F012D">
      <w:pPr>
        <w:pStyle w:val="Lijstalinea"/>
        <w:numPr>
          <w:ilvl w:val="0"/>
          <w:numId w:val="2"/>
        </w:numPr>
        <w:autoSpaceDE w:val="0"/>
        <w:autoSpaceDN w:val="0"/>
        <w:adjustRightInd w:val="0"/>
        <w:spacing w:after="0" w:line="240" w:lineRule="auto"/>
        <w:rPr>
          <w:rFonts w:ascii="Times New Roman" w:hAnsi="Times New Roman" w:cs="Times New Roman"/>
        </w:rPr>
      </w:pPr>
      <w:r w:rsidRPr="005F012D">
        <w:rPr>
          <w:rFonts w:ascii="Times New Roman" w:hAnsi="Times New Roman" w:cs="Times New Roman"/>
        </w:rPr>
        <w:t>Geschiedenis en filosofie van de psychiatrie, de psychologie, de seksuologie en de psychoanalyse:  de status van ‘psychopathologie’ en ‘normaliteit</w:t>
      </w:r>
    </w:p>
    <w:p w:rsidR="005F012D" w:rsidRDefault="005F012D" w:rsidP="005F012D">
      <w:pPr>
        <w:pStyle w:val="Lijstalinea"/>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(Contactpersoon: Jens De Vleminck)</w:t>
      </w:r>
    </w:p>
    <w:p w:rsidR="005F012D" w:rsidRPr="005F012D" w:rsidRDefault="005F012D" w:rsidP="005F012D">
      <w:pPr>
        <w:pStyle w:val="Lijstalinea"/>
        <w:numPr>
          <w:ilvl w:val="0"/>
          <w:numId w:val="2"/>
        </w:numPr>
        <w:autoSpaceDE w:val="0"/>
        <w:autoSpaceDN w:val="0"/>
        <w:adjustRightInd w:val="0"/>
        <w:spacing w:after="0" w:line="240" w:lineRule="auto"/>
        <w:rPr>
          <w:rFonts w:ascii="Times New Roman" w:hAnsi="Times New Roman" w:cs="Times New Roman"/>
          <w:iCs/>
        </w:rPr>
      </w:pPr>
      <w:r w:rsidRPr="005F012D">
        <w:rPr>
          <w:rFonts w:ascii="Times New Roman" w:hAnsi="Times New Roman" w:cs="Times New Roman"/>
          <w:iCs/>
        </w:rPr>
        <w:t>‘Freud als filosoof’: seksualiteit, psychopathologie en cultuur</w:t>
      </w:r>
    </w:p>
    <w:p w:rsidR="005F012D" w:rsidRPr="005F012D" w:rsidRDefault="005F012D" w:rsidP="005F012D">
      <w:pPr>
        <w:pStyle w:val="Lijstalinea"/>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(Contactpersoon: Jens De Vleminck)</w:t>
      </w:r>
    </w:p>
    <w:p w:rsidR="00591C62" w:rsidRDefault="00591C62" w:rsidP="00591C62">
      <w:pPr>
        <w:pStyle w:val="Lijstalinea"/>
        <w:numPr>
          <w:ilvl w:val="0"/>
          <w:numId w:val="2"/>
        </w:numPr>
        <w:autoSpaceDE w:val="0"/>
        <w:autoSpaceDN w:val="0"/>
        <w:adjustRightInd w:val="0"/>
        <w:spacing w:after="0" w:line="240" w:lineRule="auto"/>
        <w:rPr>
          <w:rFonts w:ascii="Times New Roman" w:hAnsi="Times New Roman" w:cs="Times New Roman"/>
        </w:rPr>
      </w:pPr>
      <w:r w:rsidRPr="00591C62">
        <w:rPr>
          <w:rFonts w:ascii="Times New Roman" w:hAnsi="Times New Roman" w:cs="Times New Roman"/>
        </w:rPr>
        <w:t xml:space="preserve">Adrian Johnston met/versus </w:t>
      </w:r>
      <w:proofErr w:type="spellStart"/>
      <w:r w:rsidRPr="00591C62">
        <w:rPr>
          <w:rFonts w:ascii="Times New Roman" w:hAnsi="Times New Roman" w:cs="Times New Roman"/>
        </w:rPr>
        <w:t>Slavoj</w:t>
      </w:r>
      <w:proofErr w:type="spellEnd"/>
      <w:r w:rsidRPr="00591C62">
        <w:rPr>
          <w:rFonts w:ascii="Times New Roman" w:hAnsi="Times New Roman" w:cs="Times New Roman"/>
        </w:rPr>
        <w:t xml:space="preserve"> </w:t>
      </w:r>
      <w:proofErr w:type="spellStart"/>
      <w:r w:rsidRPr="00591C62">
        <w:rPr>
          <w:rFonts w:ascii="Times New Roman" w:hAnsi="Times New Roman" w:cs="Times New Roman"/>
        </w:rPr>
        <w:t>Zizek</w:t>
      </w:r>
      <w:proofErr w:type="spellEnd"/>
      <w:r w:rsidRPr="00591C62">
        <w:rPr>
          <w:rFonts w:ascii="Times New Roman" w:hAnsi="Times New Roman" w:cs="Times New Roman"/>
        </w:rPr>
        <w:t>: biologie en/of kwantummechanica om het subject te denken?</w:t>
      </w:r>
    </w:p>
    <w:p w:rsidR="00A231CC" w:rsidRPr="00A231CC" w:rsidRDefault="00A231CC" w:rsidP="00A231CC">
      <w:pPr>
        <w:pStyle w:val="Lijstalinea"/>
        <w:autoSpaceDE w:val="0"/>
        <w:autoSpaceDN w:val="0"/>
        <w:spacing w:after="0" w:line="240" w:lineRule="auto"/>
        <w:jc w:val="both"/>
        <w:rPr>
          <w:rFonts w:ascii="Times New Roman" w:hAnsi="Times New Roman"/>
          <w:i/>
          <w:iCs/>
        </w:rPr>
      </w:pPr>
      <w:r>
        <w:rPr>
          <w:rFonts w:ascii="Times New Roman" w:hAnsi="Times New Roman"/>
          <w:i/>
          <w:iCs/>
        </w:rPr>
        <w:t>(Contactpersoon: J. De Vos)</w:t>
      </w:r>
    </w:p>
    <w:p w:rsidR="00591C62" w:rsidRDefault="00591C62" w:rsidP="00591C62">
      <w:pPr>
        <w:pStyle w:val="Lijstalinea"/>
        <w:numPr>
          <w:ilvl w:val="0"/>
          <w:numId w:val="2"/>
        </w:numPr>
        <w:autoSpaceDE w:val="0"/>
        <w:autoSpaceDN w:val="0"/>
        <w:adjustRightInd w:val="0"/>
        <w:spacing w:after="0" w:line="240" w:lineRule="auto"/>
        <w:rPr>
          <w:rFonts w:ascii="Times New Roman" w:hAnsi="Times New Roman" w:cs="Times New Roman"/>
        </w:rPr>
      </w:pPr>
      <w:r w:rsidRPr="00591C62">
        <w:rPr>
          <w:rFonts w:ascii="Times New Roman" w:hAnsi="Times New Roman" w:cs="Times New Roman"/>
        </w:rPr>
        <w:t xml:space="preserve">Neurowetenschap en de "Toekomst van de </w:t>
      </w:r>
      <w:proofErr w:type="spellStart"/>
      <w:r w:rsidRPr="00591C62">
        <w:rPr>
          <w:rFonts w:ascii="Times New Roman" w:hAnsi="Times New Roman" w:cs="Times New Roman"/>
        </w:rPr>
        <w:t>Humanities</w:t>
      </w:r>
      <w:proofErr w:type="spellEnd"/>
      <w:r w:rsidRPr="00591C62">
        <w:rPr>
          <w:rFonts w:ascii="Times New Roman" w:hAnsi="Times New Roman" w:cs="Times New Roman"/>
        </w:rPr>
        <w:t>" (Malabou, Johnston, Des Fitzgerald, Felicity Callard, ....)</w:t>
      </w:r>
      <w:r w:rsidR="00A231CC">
        <w:rPr>
          <w:rFonts w:ascii="Times New Roman" w:hAnsi="Times New Roman" w:cs="Times New Roman"/>
        </w:rPr>
        <w:t xml:space="preserve"> </w:t>
      </w:r>
    </w:p>
    <w:p w:rsidR="00A231CC" w:rsidRPr="00A231CC" w:rsidRDefault="00A231CC" w:rsidP="00A231CC">
      <w:pPr>
        <w:pStyle w:val="Lijstalinea"/>
        <w:autoSpaceDE w:val="0"/>
        <w:autoSpaceDN w:val="0"/>
        <w:spacing w:after="0" w:line="240" w:lineRule="auto"/>
        <w:jc w:val="both"/>
        <w:rPr>
          <w:rFonts w:ascii="Times New Roman" w:hAnsi="Times New Roman"/>
          <w:i/>
          <w:iCs/>
        </w:rPr>
      </w:pPr>
      <w:r>
        <w:rPr>
          <w:rFonts w:ascii="Times New Roman" w:hAnsi="Times New Roman"/>
          <w:i/>
          <w:iCs/>
        </w:rPr>
        <w:t>(Contactpersoon: J. De Vos)</w:t>
      </w:r>
    </w:p>
    <w:p w:rsidR="00A231CC" w:rsidRDefault="00591C62" w:rsidP="00591C62">
      <w:pPr>
        <w:pStyle w:val="Lijstalinea"/>
        <w:numPr>
          <w:ilvl w:val="0"/>
          <w:numId w:val="2"/>
        </w:numPr>
        <w:autoSpaceDE w:val="0"/>
        <w:autoSpaceDN w:val="0"/>
        <w:adjustRightInd w:val="0"/>
        <w:spacing w:after="0" w:line="240" w:lineRule="auto"/>
        <w:rPr>
          <w:rFonts w:ascii="Times New Roman" w:hAnsi="Times New Roman" w:cs="Times New Roman"/>
        </w:rPr>
      </w:pPr>
      <w:r w:rsidRPr="00591C62">
        <w:rPr>
          <w:rFonts w:ascii="Times New Roman" w:hAnsi="Times New Roman" w:cs="Times New Roman"/>
        </w:rPr>
        <w:t xml:space="preserve">Traceren van </w:t>
      </w:r>
      <w:proofErr w:type="spellStart"/>
      <w:r w:rsidRPr="00591C62">
        <w:rPr>
          <w:rFonts w:ascii="Times New Roman" w:hAnsi="Times New Roman" w:cs="Times New Roman"/>
        </w:rPr>
        <w:t>psy</w:t>
      </w:r>
      <w:proofErr w:type="spellEnd"/>
      <w:r w:rsidRPr="00591C62">
        <w:rPr>
          <w:rFonts w:ascii="Times New Roman" w:hAnsi="Times New Roman" w:cs="Times New Roman"/>
        </w:rPr>
        <w:t>-parad</w:t>
      </w:r>
      <w:r>
        <w:rPr>
          <w:rFonts w:ascii="Times New Roman" w:hAnsi="Times New Roman" w:cs="Times New Roman"/>
        </w:rPr>
        <w:t xml:space="preserve">igma's binnen de neurofilosofie: of hoe de </w:t>
      </w:r>
      <w:proofErr w:type="spellStart"/>
      <w:r>
        <w:rPr>
          <w:rFonts w:ascii="Times New Roman" w:hAnsi="Times New Roman" w:cs="Times New Roman"/>
        </w:rPr>
        <w:t>neuroturn</w:t>
      </w:r>
      <w:proofErr w:type="spellEnd"/>
      <w:r>
        <w:rPr>
          <w:rFonts w:ascii="Times New Roman" w:hAnsi="Times New Roman" w:cs="Times New Roman"/>
        </w:rPr>
        <w:t xml:space="preserve"> </w:t>
      </w:r>
      <w:proofErr w:type="spellStart"/>
      <w:r w:rsidR="00A231CC">
        <w:rPr>
          <w:rFonts w:ascii="Times New Roman" w:hAnsi="Times New Roman" w:cs="Times New Roman"/>
        </w:rPr>
        <w:t>schatplichting</w:t>
      </w:r>
      <w:proofErr w:type="spellEnd"/>
      <w:r w:rsidR="00A231CC">
        <w:rPr>
          <w:rFonts w:ascii="Times New Roman" w:hAnsi="Times New Roman" w:cs="Times New Roman"/>
        </w:rPr>
        <w:t xml:space="preserve"> blijft aan de </w:t>
      </w:r>
      <w:proofErr w:type="spellStart"/>
      <w:r w:rsidR="00A231CC">
        <w:rPr>
          <w:rFonts w:ascii="Times New Roman" w:hAnsi="Times New Roman" w:cs="Times New Roman"/>
        </w:rPr>
        <w:t>psi</w:t>
      </w:r>
      <w:proofErr w:type="spellEnd"/>
      <w:r w:rsidR="00A231CC">
        <w:rPr>
          <w:rFonts w:ascii="Times New Roman" w:hAnsi="Times New Roman" w:cs="Times New Roman"/>
        </w:rPr>
        <w:t>-turn</w:t>
      </w:r>
    </w:p>
    <w:p w:rsidR="00591C62" w:rsidRDefault="00A231CC" w:rsidP="00A231CC">
      <w:pPr>
        <w:pStyle w:val="Lijstalinea"/>
        <w:autoSpaceDE w:val="0"/>
        <w:autoSpaceDN w:val="0"/>
        <w:adjustRightInd w:val="0"/>
        <w:spacing w:after="0" w:line="240" w:lineRule="auto"/>
        <w:rPr>
          <w:rFonts w:ascii="Times New Roman" w:hAnsi="Times New Roman"/>
          <w:i/>
          <w:iCs/>
        </w:rPr>
      </w:pPr>
      <w:r>
        <w:rPr>
          <w:rFonts w:ascii="Times New Roman" w:hAnsi="Times New Roman"/>
          <w:i/>
          <w:iCs/>
        </w:rPr>
        <w:t>(Contactpersoon: J. De Vos)</w:t>
      </w:r>
    </w:p>
    <w:p w:rsidR="00A231CC" w:rsidRDefault="00A231CC" w:rsidP="00A231CC">
      <w:pPr>
        <w:pStyle w:val="Lijstalinea"/>
        <w:numPr>
          <w:ilvl w:val="0"/>
          <w:numId w:val="2"/>
        </w:numPr>
        <w:autoSpaceDE w:val="0"/>
        <w:autoSpaceDN w:val="0"/>
        <w:adjustRightInd w:val="0"/>
        <w:spacing w:after="0" w:line="240" w:lineRule="auto"/>
        <w:rPr>
          <w:rFonts w:ascii="Times New Roman" w:hAnsi="Times New Roman" w:cs="Times New Roman"/>
        </w:rPr>
      </w:pPr>
      <w:r w:rsidRPr="00591C62">
        <w:rPr>
          <w:rFonts w:ascii="Times New Roman" w:hAnsi="Times New Roman" w:cs="Times New Roman"/>
        </w:rPr>
        <w:t>De nieuwe continentale materialisme-stromingen (</w:t>
      </w:r>
      <w:proofErr w:type="spellStart"/>
      <w:r w:rsidRPr="00591C62">
        <w:rPr>
          <w:rFonts w:ascii="Times New Roman" w:hAnsi="Times New Roman" w:cs="Times New Roman"/>
        </w:rPr>
        <w:t>Speculative</w:t>
      </w:r>
      <w:proofErr w:type="spellEnd"/>
      <w:r w:rsidRPr="00591C62">
        <w:rPr>
          <w:rFonts w:ascii="Times New Roman" w:hAnsi="Times New Roman" w:cs="Times New Roman"/>
        </w:rPr>
        <w:t xml:space="preserve"> </w:t>
      </w:r>
      <w:proofErr w:type="spellStart"/>
      <w:r w:rsidRPr="00591C62">
        <w:rPr>
          <w:rFonts w:ascii="Times New Roman" w:hAnsi="Times New Roman" w:cs="Times New Roman"/>
        </w:rPr>
        <w:t>realism</w:t>
      </w:r>
      <w:proofErr w:type="spellEnd"/>
      <w:r w:rsidRPr="00591C62">
        <w:rPr>
          <w:rFonts w:ascii="Times New Roman" w:hAnsi="Times New Roman" w:cs="Times New Roman"/>
        </w:rPr>
        <w:t xml:space="preserve">, New </w:t>
      </w:r>
      <w:proofErr w:type="spellStart"/>
      <w:r w:rsidRPr="00591C62">
        <w:rPr>
          <w:rFonts w:ascii="Times New Roman" w:hAnsi="Times New Roman" w:cs="Times New Roman"/>
        </w:rPr>
        <w:t>Materialism</w:t>
      </w:r>
      <w:proofErr w:type="spellEnd"/>
      <w:r w:rsidRPr="00591C62">
        <w:rPr>
          <w:rFonts w:ascii="Times New Roman" w:hAnsi="Times New Roman" w:cs="Times New Roman"/>
        </w:rPr>
        <w:t>...) en hun verhouding tot het gegeven van de virtualiteit</w:t>
      </w:r>
    </w:p>
    <w:p w:rsidR="00A231CC" w:rsidRDefault="00A231CC" w:rsidP="00A231CC">
      <w:pPr>
        <w:pStyle w:val="Lijstalinea"/>
        <w:autoSpaceDE w:val="0"/>
        <w:autoSpaceDN w:val="0"/>
        <w:adjustRightInd w:val="0"/>
        <w:spacing w:after="0" w:line="240" w:lineRule="auto"/>
        <w:rPr>
          <w:rFonts w:ascii="Times New Roman" w:hAnsi="Times New Roman"/>
          <w:i/>
          <w:iCs/>
        </w:rPr>
      </w:pPr>
      <w:r>
        <w:rPr>
          <w:rFonts w:ascii="Times New Roman" w:hAnsi="Times New Roman"/>
          <w:i/>
          <w:iCs/>
        </w:rPr>
        <w:t>(Contactpersoon: J. De Vos)</w:t>
      </w:r>
    </w:p>
    <w:p w:rsidR="00A55069" w:rsidRPr="00A55069" w:rsidRDefault="00A55069" w:rsidP="00A55069">
      <w:pPr>
        <w:pStyle w:val="Lijstalinea"/>
        <w:numPr>
          <w:ilvl w:val="0"/>
          <w:numId w:val="2"/>
        </w:numPr>
        <w:autoSpaceDE w:val="0"/>
        <w:autoSpaceDN w:val="0"/>
        <w:adjustRightInd w:val="0"/>
        <w:spacing w:after="0" w:line="240" w:lineRule="auto"/>
        <w:rPr>
          <w:rFonts w:ascii="Times New Roman" w:hAnsi="Times New Roman" w:cs="Times New Roman"/>
        </w:rPr>
      </w:pPr>
      <w:r w:rsidRPr="00A55069">
        <w:rPr>
          <w:rFonts w:ascii="Times New Roman" w:hAnsi="Times New Roman" w:cs="Times New Roman"/>
        </w:rPr>
        <w:t>De betekenis van het besluitende au-</w:t>
      </w:r>
      <w:proofErr w:type="spellStart"/>
      <w:r w:rsidRPr="00A55069">
        <w:rPr>
          <w:rFonts w:ascii="Times New Roman" w:hAnsi="Times New Roman" w:cs="Times New Roman"/>
        </w:rPr>
        <w:t>delà</w:t>
      </w:r>
      <w:proofErr w:type="spellEnd"/>
      <w:r w:rsidRPr="00A55069">
        <w:rPr>
          <w:rFonts w:ascii="Times New Roman" w:hAnsi="Times New Roman" w:cs="Times New Roman"/>
        </w:rPr>
        <w:t xml:space="preserve"> de </w:t>
      </w:r>
      <w:proofErr w:type="spellStart"/>
      <w:r w:rsidRPr="00A55069">
        <w:rPr>
          <w:rFonts w:ascii="Times New Roman" w:hAnsi="Times New Roman" w:cs="Times New Roman"/>
        </w:rPr>
        <w:t>Lacan</w:t>
      </w:r>
      <w:proofErr w:type="spellEnd"/>
      <w:r w:rsidRPr="00A55069">
        <w:rPr>
          <w:rFonts w:ascii="Times New Roman" w:hAnsi="Times New Roman" w:cs="Times New Roman"/>
        </w:rPr>
        <w:t xml:space="preserve"> in </w:t>
      </w:r>
      <w:proofErr w:type="spellStart"/>
      <w:r w:rsidRPr="00A55069">
        <w:rPr>
          <w:rFonts w:ascii="Times New Roman" w:hAnsi="Times New Roman" w:cs="Times New Roman"/>
        </w:rPr>
        <w:t>Badiou’s</w:t>
      </w:r>
      <w:proofErr w:type="spellEnd"/>
      <w:r w:rsidRPr="00A55069">
        <w:rPr>
          <w:rFonts w:ascii="Times New Roman" w:hAnsi="Times New Roman" w:cs="Times New Roman"/>
        </w:rPr>
        <w:t xml:space="preserve"> </w:t>
      </w:r>
      <w:proofErr w:type="spellStart"/>
      <w:r w:rsidRPr="00A55069">
        <w:rPr>
          <w:rFonts w:ascii="Times New Roman" w:hAnsi="Times New Roman" w:cs="Times New Roman"/>
        </w:rPr>
        <w:t>L’être</w:t>
      </w:r>
      <w:proofErr w:type="spellEnd"/>
      <w:r w:rsidRPr="00A55069">
        <w:rPr>
          <w:rFonts w:ascii="Times New Roman" w:hAnsi="Times New Roman" w:cs="Times New Roman"/>
        </w:rPr>
        <w:t xml:space="preserve"> et </w:t>
      </w:r>
      <w:proofErr w:type="spellStart"/>
      <w:r w:rsidRPr="00A55069">
        <w:rPr>
          <w:rFonts w:ascii="Times New Roman" w:hAnsi="Times New Roman" w:cs="Times New Roman"/>
        </w:rPr>
        <w:t>l’événement</w:t>
      </w:r>
      <w:proofErr w:type="spellEnd"/>
      <w:r w:rsidRPr="00A55069">
        <w:rPr>
          <w:rFonts w:ascii="Times New Roman" w:hAnsi="Times New Roman" w:cs="Times New Roman"/>
        </w:rPr>
        <w:t>.</w:t>
      </w:r>
    </w:p>
    <w:p w:rsidR="00A55069" w:rsidRDefault="00A55069" w:rsidP="00A55069">
      <w:pPr>
        <w:pStyle w:val="Lijstalinea"/>
        <w:autoSpaceDE w:val="0"/>
        <w:autoSpaceDN w:val="0"/>
        <w:adjustRightInd w:val="0"/>
        <w:spacing w:after="0" w:line="240" w:lineRule="auto"/>
        <w:jc w:val="both"/>
        <w:rPr>
          <w:rFonts w:ascii="Times New Roman" w:hAnsi="Times New Roman" w:cs="Times New Roman"/>
          <w:lang w:val="nl-NL"/>
        </w:rPr>
      </w:pPr>
      <w:r>
        <w:rPr>
          <w:rFonts w:ascii="Times New Roman" w:hAnsi="Times New Roman" w:cs="Times New Roman"/>
          <w:lang w:val="nl-NL"/>
        </w:rPr>
        <w:t>(</w:t>
      </w:r>
      <w:r>
        <w:rPr>
          <w:rFonts w:ascii="Times New Roman" w:hAnsi="Times New Roman" w:cs="Times New Roman"/>
          <w:i/>
          <w:lang w:val="nl-NL"/>
        </w:rPr>
        <w:t>Contactpersoon Jan-Jasper Persijn)</w:t>
      </w:r>
    </w:p>
    <w:p w:rsidR="00A231CC" w:rsidRPr="00591C62" w:rsidRDefault="00A231CC" w:rsidP="00A231CC">
      <w:pPr>
        <w:pStyle w:val="Lijstalinea"/>
        <w:autoSpaceDE w:val="0"/>
        <w:autoSpaceDN w:val="0"/>
        <w:adjustRightInd w:val="0"/>
        <w:spacing w:after="0" w:line="240" w:lineRule="auto"/>
        <w:rPr>
          <w:rFonts w:ascii="Times New Roman" w:hAnsi="Times New Roman" w:cs="Times New Roman"/>
        </w:rPr>
      </w:pPr>
    </w:p>
    <w:p w:rsidR="005068B8" w:rsidRPr="005068B8" w:rsidRDefault="005068B8" w:rsidP="005068B8">
      <w:pPr>
        <w:pStyle w:val="Kop1"/>
      </w:pPr>
      <w:r>
        <w:t>Politieke Filosofie</w:t>
      </w:r>
    </w:p>
    <w:p w:rsidR="001A6169" w:rsidRDefault="001A6169">
      <w:pPr>
        <w:pStyle w:val="Lijstalinea"/>
        <w:numPr>
          <w:ilvl w:val="0"/>
          <w:numId w:val="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Het levende en zijn politisering</w:t>
      </w:r>
    </w:p>
    <w:p w:rsidR="001A6169" w:rsidRDefault="001A6169" w:rsidP="00A231CC">
      <w:pPr>
        <w:pStyle w:val="Lijstalinea"/>
        <w:autoSpaceDE w:val="0"/>
        <w:autoSpaceDN w:val="0"/>
        <w:adjustRightInd w:val="0"/>
        <w:spacing w:after="0" w:line="240" w:lineRule="auto"/>
        <w:rPr>
          <w:rFonts w:ascii="Times New Roman" w:hAnsi="Times New Roman" w:cs="Times New Roman"/>
        </w:rPr>
      </w:pPr>
      <w:r w:rsidRPr="00A231CC">
        <w:rPr>
          <w:rFonts w:ascii="Times New Roman" w:hAnsi="Times New Roman" w:cs="Times New Roman"/>
        </w:rPr>
        <w:t xml:space="preserve">Omschrijving: de jongste twintig jaar werd in de continentale politieke filosofie sterk voortgebouwd op </w:t>
      </w:r>
      <w:proofErr w:type="spellStart"/>
      <w:r w:rsidRPr="00A231CC">
        <w:rPr>
          <w:rFonts w:ascii="Times New Roman" w:hAnsi="Times New Roman" w:cs="Times New Roman"/>
        </w:rPr>
        <w:t>Foucault's</w:t>
      </w:r>
      <w:proofErr w:type="spellEnd"/>
      <w:r w:rsidRPr="00A231CC">
        <w:rPr>
          <w:rFonts w:ascii="Times New Roman" w:hAnsi="Times New Roman" w:cs="Times New Roman"/>
        </w:rPr>
        <w:t xml:space="preserve"> notie van de </w:t>
      </w:r>
      <w:proofErr w:type="spellStart"/>
      <w:r w:rsidRPr="00A231CC">
        <w:rPr>
          <w:rFonts w:ascii="Times New Roman" w:hAnsi="Times New Roman" w:cs="Times New Roman"/>
        </w:rPr>
        <w:t>biopolitiek</w:t>
      </w:r>
      <w:proofErr w:type="spellEnd"/>
      <w:r w:rsidRPr="00A231CC">
        <w:rPr>
          <w:rFonts w:ascii="Times New Roman" w:hAnsi="Times New Roman" w:cs="Times New Roman"/>
        </w:rPr>
        <w:t xml:space="preserve">. Deze notie slaat op de politisering van het leven zelf in de moderne samenlevingen. Men kan zich hierbij echter de vraag stellen naar de conceptie van leven die in deze theorie gehanteerd wordt. Wat houdt zij in? Hoe verhoudt zij zich tot andere opvattingen over het levende? Hangt de betekenis van </w:t>
      </w:r>
      <w:proofErr w:type="spellStart"/>
      <w:r w:rsidRPr="00A231CC">
        <w:rPr>
          <w:rFonts w:ascii="Times New Roman" w:hAnsi="Times New Roman" w:cs="Times New Roman"/>
        </w:rPr>
        <w:t>Foucault's</w:t>
      </w:r>
      <w:proofErr w:type="spellEnd"/>
      <w:r w:rsidRPr="00A231CC">
        <w:rPr>
          <w:rFonts w:ascii="Times New Roman" w:hAnsi="Times New Roman" w:cs="Times New Roman"/>
        </w:rPr>
        <w:t xml:space="preserve"> </w:t>
      </w:r>
      <w:proofErr w:type="spellStart"/>
      <w:r w:rsidRPr="00A231CC">
        <w:rPr>
          <w:rFonts w:ascii="Times New Roman" w:hAnsi="Times New Roman" w:cs="Times New Roman"/>
        </w:rPr>
        <w:t>biopolitiek</w:t>
      </w:r>
      <w:proofErr w:type="spellEnd"/>
      <w:r w:rsidRPr="00A231CC">
        <w:rPr>
          <w:rFonts w:ascii="Times New Roman" w:hAnsi="Times New Roman" w:cs="Times New Roman"/>
        </w:rPr>
        <w:t xml:space="preserve"> vast aan deze opvatting over het leven? Wat impliceert een wijziging in de conceptie van het </w:t>
      </w:r>
      <w:r w:rsidRPr="00A231CC">
        <w:rPr>
          <w:rFonts w:ascii="Times New Roman" w:hAnsi="Times New Roman" w:cs="Times New Roman"/>
        </w:rPr>
        <w:lastRenderedPageBreak/>
        <w:t xml:space="preserve">leven voor deze theorie? Is de opvatting over het leven die de </w:t>
      </w:r>
      <w:proofErr w:type="spellStart"/>
      <w:r w:rsidRPr="00A231CC">
        <w:rPr>
          <w:rFonts w:ascii="Times New Roman" w:hAnsi="Times New Roman" w:cs="Times New Roman"/>
        </w:rPr>
        <w:t>biopolitiek</w:t>
      </w:r>
      <w:proofErr w:type="spellEnd"/>
      <w:r w:rsidRPr="00A231CC">
        <w:rPr>
          <w:rFonts w:ascii="Times New Roman" w:hAnsi="Times New Roman" w:cs="Times New Roman"/>
        </w:rPr>
        <w:t xml:space="preserve"> inhoudt op zich reeds een </w:t>
      </w:r>
      <w:proofErr w:type="spellStart"/>
      <w:r w:rsidRPr="00A231CC">
        <w:rPr>
          <w:rFonts w:ascii="Times New Roman" w:hAnsi="Times New Roman" w:cs="Times New Roman"/>
        </w:rPr>
        <w:t>biopolitische</w:t>
      </w:r>
      <w:proofErr w:type="spellEnd"/>
      <w:r w:rsidRPr="00A231CC">
        <w:rPr>
          <w:rFonts w:ascii="Times New Roman" w:hAnsi="Times New Roman" w:cs="Times New Roman"/>
        </w:rPr>
        <w:t xml:space="preserve"> strategie?</w:t>
      </w:r>
    </w:p>
    <w:p w:rsidR="00947366" w:rsidRDefault="00947366" w:rsidP="00947366">
      <w:pPr>
        <w:pStyle w:val="Lijstalinea"/>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(Contactpersoon: B. Demarest)</w:t>
      </w:r>
    </w:p>
    <w:p w:rsidR="005F012D" w:rsidRDefault="005F012D" w:rsidP="005F012D">
      <w:pPr>
        <w:pStyle w:val="Lijstalinea"/>
        <w:numPr>
          <w:ilvl w:val="0"/>
          <w:numId w:val="2"/>
        </w:numPr>
        <w:autoSpaceDE w:val="0"/>
        <w:autoSpaceDN w:val="0"/>
        <w:adjustRightInd w:val="0"/>
        <w:spacing w:after="0" w:line="240" w:lineRule="auto"/>
        <w:rPr>
          <w:rFonts w:ascii="Times New Roman" w:hAnsi="Times New Roman" w:cs="Times New Roman"/>
        </w:rPr>
      </w:pPr>
      <w:r w:rsidRPr="005F012D">
        <w:rPr>
          <w:rFonts w:ascii="Times New Roman" w:hAnsi="Times New Roman" w:cs="Times New Roman"/>
        </w:rPr>
        <w:t>Kosmopolitisme, exclusie-mechanismen en de ervaring van de andere</w:t>
      </w:r>
    </w:p>
    <w:p w:rsidR="005F012D" w:rsidRPr="00A231CC" w:rsidRDefault="005F012D" w:rsidP="005F012D">
      <w:pPr>
        <w:pStyle w:val="Lijstalinea"/>
        <w:autoSpaceDE w:val="0"/>
        <w:autoSpaceDN w:val="0"/>
        <w:adjustRightInd w:val="0"/>
        <w:spacing w:after="0" w:line="240" w:lineRule="auto"/>
        <w:rPr>
          <w:rFonts w:ascii="Times New Roman" w:hAnsi="Times New Roman" w:cs="Times New Roman"/>
          <w:i/>
        </w:rPr>
      </w:pPr>
      <w:r w:rsidRPr="00A231CC">
        <w:rPr>
          <w:rFonts w:ascii="Times New Roman" w:hAnsi="Times New Roman" w:cs="Times New Roman"/>
          <w:i/>
        </w:rPr>
        <w:t>(Contactpersoon: E. Acosta)</w:t>
      </w:r>
    </w:p>
    <w:p w:rsidR="001A6169" w:rsidRDefault="001A6169" w:rsidP="00A231CC">
      <w:pPr>
        <w:pStyle w:val="Lijstalinea"/>
        <w:numPr>
          <w:ilvl w:val="0"/>
          <w:numId w:val="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De relatie tussen ontologie en politiek: implicaties van het begrip van wil, bewustzijn, lichaam in het ontwerp van de ideale maatschappij en staat</w:t>
      </w:r>
    </w:p>
    <w:p w:rsidR="001A6169" w:rsidRPr="00A231CC" w:rsidRDefault="001A6169" w:rsidP="00A231CC">
      <w:pPr>
        <w:pStyle w:val="Lijstalinea"/>
        <w:autoSpaceDE w:val="0"/>
        <w:autoSpaceDN w:val="0"/>
        <w:adjustRightInd w:val="0"/>
        <w:spacing w:after="0" w:line="240" w:lineRule="auto"/>
        <w:rPr>
          <w:rFonts w:ascii="Times New Roman" w:hAnsi="Times New Roman" w:cs="Times New Roman"/>
          <w:i/>
        </w:rPr>
      </w:pPr>
      <w:r w:rsidRPr="00A231CC">
        <w:rPr>
          <w:rFonts w:ascii="Times New Roman" w:hAnsi="Times New Roman" w:cs="Times New Roman"/>
          <w:i/>
        </w:rPr>
        <w:t>(Contactpersoon: E. Acosta)</w:t>
      </w:r>
    </w:p>
    <w:p w:rsidR="00A231CC" w:rsidRDefault="001A6169" w:rsidP="00A231CC">
      <w:pPr>
        <w:pStyle w:val="Lijstalinea"/>
        <w:numPr>
          <w:ilvl w:val="0"/>
          <w:numId w:val="2"/>
        </w:numPr>
        <w:autoSpaceDE w:val="0"/>
        <w:autoSpaceDN w:val="0"/>
        <w:adjustRightInd w:val="0"/>
        <w:spacing w:after="0" w:line="240" w:lineRule="auto"/>
        <w:rPr>
          <w:rFonts w:ascii="Times New Roman" w:hAnsi="Times New Roman" w:cs="Times New Roman"/>
        </w:rPr>
      </w:pPr>
      <w:r w:rsidRPr="00A231CC">
        <w:rPr>
          <w:rFonts w:ascii="Times New Roman" w:hAnsi="Times New Roman" w:cs="Times New Roman"/>
        </w:rPr>
        <w:t xml:space="preserve">De filosofische kritieken op </w:t>
      </w:r>
      <w:proofErr w:type="spellStart"/>
      <w:r w:rsidRPr="00A231CC">
        <w:rPr>
          <w:rFonts w:ascii="Times New Roman" w:hAnsi="Times New Roman" w:cs="Times New Roman"/>
        </w:rPr>
        <w:t>Slavoj</w:t>
      </w:r>
      <w:proofErr w:type="spellEnd"/>
      <w:r w:rsidRPr="00A231CC">
        <w:rPr>
          <w:rFonts w:ascii="Times New Roman" w:hAnsi="Times New Roman" w:cs="Times New Roman"/>
        </w:rPr>
        <w:t xml:space="preserve"> </w:t>
      </w:r>
      <w:proofErr w:type="spellStart"/>
      <w:r w:rsidRPr="00A231CC">
        <w:rPr>
          <w:rFonts w:ascii="Times New Roman" w:hAnsi="Times New Roman" w:cs="Times New Roman"/>
        </w:rPr>
        <w:t>Zizek’s</w:t>
      </w:r>
      <w:proofErr w:type="spellEnd"/>
      <w:r w:rsidRPr="00A231CC">
        <w:rPr>
          <w:rFonts w:ascii="Times New Roman" w:hAnsi="Times New Roman" w:cs="Times New Roman"/>
        </w:rPr>
        <w:t xml:space="preserve"> filosofisch en </w:t>
      </w:r>
      <w:proofErr w:type="spellStart"/>
      <w:r w:rsidRPr="00A231CC">
        <w:rPr>
          <w:rFonts w:ascii="Times New Roman" w:hAnsi="Times New Roman" w:cs="Times New Roman"/>
        </w:rPr>
        <w:t>ideologie-kritisch</w:t>
      </w:r>
      <w:proofErr w:type="spellEnd"/>
      <w:r w:rsidRPr="00A231CC">
        <w:rPr>
          <w:rFonts w:ascii="Times New Roman" w:hAnsi="Times New Roman" w:cs="Times New Roman"/>
        </w:rPr>
        <w:t xml:space="preserve"> project: een meta-analyse.</w:t>
      </w:r>
    </w:p>
    <w:p w:rsidR="001A6169" w:rsidRPr="00A231CC" w:rsidRDefault="001A6169" w:rsidP="00A231CC">
      <w:pPr>
        <w:pStyle w:val="Lijstalinea"/>
        <w:autoSpaceDE w:val="0"/>
        <w:autoSpaceDN w:val="0"/>
        <w:adjustRightInd w:val="0"/>
        <w:spacing w:after="0" w:line="240" w:lineRule="auto"/>
        <w:rPr>
          <w:rFonts w:ascii="Times New Roman" w:hAnsi="Times New Roman" w:cs="Times New Roman"/>
        </w:rPr>
      </w:pPr>
      <w:r w:rsidRPr="00A231CC">
        <w:rPr>
          <w:rFonts w:ascii="Times New Roman" w:hAnsi="Times New Roman" w:cs="Times New Roman"/>
        </w:rPr>
        <w:t xml:space="preserve">Omschrijving: De </w:t>
      </w:r>
      <w:proofErr w:type="spellStart"/>
      <w:r w:rsidRPr="00A231CC">
        <w:rPr>
          <w:rFonts w:ascii="Times New Roman" w:hAnsi="Times New Roman" w:cs="Times New Roman"/>
        </w:rPr>
        <w:t>Zizek</w:t>
      </w:r>
      <w:proofErr w:type="spellEnd"/>
      <w:r w:rsidRPr="00A231CC">
        <w:rPr>
          <w:rFonts w:ascii="Times New Roman" w:hAnsi="Times New Roman" w:cs="Times New Roman"/>
        </w:rPr>
        <w:t xml:space="preserve">-receptie evolueert stilaan naar pogingen om </w:t>
      </w:r>
      <w:proofErr w:type="spellStart"/>
      <w:r w:rsidRPr="00A231CC">
        <w:rPr>
          <w:rFonts w:ascii="Times New Roman" w:hAnsi="Times New Roman" w:cs="Times New Roman"/>
        </w:rPr>
        <w:t>Zizek</w:t>
      </w:r>
      <w:proofErr w:type="spellEnd"/>
      <w:r w:rsidRPr="00A231CC">
        <w:rPr>
          <w:rFonts w:ascii="Times New Roman" w:hAnsi="Times New Roman" w:cs="Times New Roman"/>
        </w:rPr>
        <w:t xml:space="preserve"> serieus te nemen (als filosoof, als </w:t>
      </w:r>
      <w:proofErr w:type="spellStart"/>
      <w:r w:rsidRPr="00A231CC">
        <w:rPr>
          <w:rFonts w:ascii="Times New Roman" w:hAnsi="Times New Roman" w:cs="Times New Roman"/>
        </w:rPr>
        <w:t>political</w:t>
      </w:r>
      <w:proofErr w:type="spellEnd"/>
      <w:r w:rsidRPr="00A231CC">
        <w:rPr>
          <w:rFonts w:ascii="Times New Roman" w:hAnsi="Times New Roman" w:cs="Times New Roman"/>
        </w:rPr>
        <w:t xml:space="preserve"> </w:t>
      </w:r>
      <w:proofErr w:type="spellStart"/>
      <w:r w:rsidRPr="00A231CC">
        <w:rPr>
          <w:rFonts w:ascii="Times New Roman" w:hAnsi="Times New Roman" w:cs="Times New Roman"/>
        </w:rPr>
        <w:t>theorist</w:t>
      </w:r>
      <w:proofErr w:type="spellEnd"/>
      <w:r w:rsidRPr="00A231CC">
        <w:rPr>
          <w:rFonts w:ascii="Times New Roman" w:hAnsi="Times New Roman" w:cs="Times New Roman"/>
        </w:rPr>
        <w:t>, als proponent van een Lacaniaanse cultuur- en ideologiekritiek). Wat is het resultaat van deze pogingen:  “</w:t>
      </w:r>
      <w:proofErr w:type="spellStart"/>
      <w:r w:rsidRPr="00A231CC">
        <w:rPr>
          <w:rFonts w:ascii="Times New Roman" w:hAnsi="Times New Roman" w:cs="Times New Roman"/>
        </w:rPr>
        <w:t>Zizek</w:t>
      </w:r>
      <w:proofErr w:type="spellEnd"/>
      <w:r w:rsidRPr="00A231CC">
        <w:rPr>
          <w:rFonts w:ascii="Times New Roman" w:hAnsi="Times New Roman" w:cs="Times New Roman"/>
        </w:rPr>
        <w:t xml:space="preserve"> Hegeliaan”, “</w:t>
      </w:r>
      <w:proofErr w:type="spellStart"/>
      <w:r w:rsidRPr="00A231CC">
        <w:rPr>
          <w:rFonts w:ascii="Times New Roman" w:hAnsi="Times New Roman" w:cs="Times New Roman"/>
        </w:rPr>
        <w:t>Zizek</w:t>
      </w:r>
      <w:proofErr w:type="spellEnd"/>
      <w:r w:rsidRPr="00A231CC">
        <w:rPr>
          <w:rFonts w:ascii="Times New Roman" w:hAnsi="Times New Roman" w:cs="Times New Roman"/>
        </w:rPr>
        <w:t xml:space="preserve"> contra </w:t>
      </w:r>
      <w:proofErr w:type="spellStart"/>
      <w:r w:rsidRPr="00A231CC">
        <w:rPr>
          <w:rFonts w:ascii="Times New Roman" w:hAnsi="Times New Roman" w:cs="Times New Roman"/>
        </w:rPr>
        <w:t>Zizek</w:t>
      </w:r>
      <w:proofErr w:type="spellEnd"/>
      <w:r w:rsidRPr="00A231CC">
        <w:rPr>
          <w:rFonts w:ascii="Times New Roman" w:hAnsi="Times New Roman" w:cs="Times New Roman"/>
        </w:rPr>
        <w:t xml:space="preserve">”, “in </w:t>
      </w:r>
      <w:proofErr w:type="spellStart"/>
      <w:r w:rsidRPr="00A231CC">
        <w:rPr>
          <w:rFonts w:ascii="Times New Roman" w:hAnsi="Times New Roman" w:cs="Times New Roman"/>
        </w:rPr>
        <w:t>Zizek</w:t>
      </w:r>
      <w:proofErr w:type="spellEnd"/>
      <w:r w:rsidRPr="00A231CC">
        <w:rPr>
          <w:rFonts w:ascii="Times New Roman" w:hAnsi="Times New Roman" w:cs="Times New Roman"/>
        </w:rPr>
        <w:t xml:space="preserve"> meer dan </w:t>
      </w:r>
      <w:proofErr w:type="spellStart"/>
      <w:r w:rsidRPr="00A231CC">
        <w:rPr>
          <w:rFonts w:ascii="Times New Roman" w:hAnsi="Times New Roman" w:cs="Times New Roman"/>
        </w:rPr>
        <w:t>Zizek</w:t>
      </w:r>
      <w:proofErr w:type="spellEnd"/>
      <w:r w:rsidRPr="00A231CC">
        <w:rPr>
          <w:rFonts w:ascii="Times New Roman" w:hAnsi="Times New Roman" w:cs="Times New Roman"/>
        </w:rPr>
        <w:t xml:space="preserve">”, “de </w:t>
      </w:r>
      <w:proofErr w:type="spellStart"/>
      <w:r w:rsidRPr="00A231CC">
        <w:rPr>
          <w:rFonts w:ascii="Times New Roman" w:hAnsi="Times New Roman" w:cs="Times New Roman"/>
        </w:rPr>
        <w:t>unknown</w:t>
      </w:r>
      <w:proofErr w:type="spellEnd"/>
      <w:r w:rsidRPr="00A231CC">
        <w:rPr>
          <w:rFonts w:ascii="Times New Roman" w:hAnsi="Times New Roman" w:cs="Times New Roman"/>
        </w:rPr>
        <w:t xml:space="preserve"> </w:t>
      </w:r>
      <w:proofErr w:type="spellStart"/>
      <w:r w:rsidRPr="00A231CC">
        <w:rPr>
          <w:rFonts w:ascii="Times New Roman" w:hAnsi="Times New Roman" w:cs="Times New Roman"/>
        </w:rPr>
        <w:t>know</w:t>
      </w:r>
      <w:proofErr w:type="spellEnd"/>
      <w:r w:rsidRPr="00A231CC">
        <w:rPr>
          <w:rFonts w:ascii="Times New Roman" w:hAnsi="Times New Roman" w:cs="Times New Roman"/>
        </w:rPr>
        <w:t xml:space="preserve"> van </w:t>
      </w:r>
      <w:proofErr w:type="spellStart"/>
      <w:r w:rsidRPr="00A231CC">
        <w:rPr>
          <w:rFonts w:ascii="Times New Roman" w:hAnsi="Times New Roman" w:cs="Times New Roman"/>
        </w:rPr>
        <w:t>Zizek</w:t>
      </w:r>
      <w:proofErr w:type="spellEnd"/>
      <w:r w:rsidRPr="00A231CC">
        <w:rPr>
          <w:rFonts w:ascii="Times New Roman" w:hAnsi="Times New Roman" w:cs="Times New Roman"/>
        </w:rPr>
        <w:t xml:space="preserve">”…? Tijd voor een meta-analyse van deze verschillende kritieken (Matthew Sharpe, </w:t>
      </w:r>
      <w:proofErr w:type="spellStart"/>
      <w:r w:rsidRPr="00A231CC">
        <w:rPr>
          <w:rFonts w:ascii="Times New Roman" w:hAnsi="Times New Roman" w:cs="Times New Roman"/>
        </w:rPr>
        <w:t>Geoff</w:t>
      </w:r>
      <w:proofErr w:type="spellEnd"/>
      <w:r w:rsidRPr="00A231CC">
        <w:rPr>
          <w:rFonts w:ascii="Times New Roman" w:hAnsi="Times New Roman" w:cs="Times New Roman"/>
        </w:rPr>
        <w:t xml:space="preserve"> </w:t>
      </w:r>
      <w:proofErr w:type="spellStart"/>
      <w:r w:rsidRPr="00A231CC">
        <w:rPr>
          <w:rFonts w:ascii="Times New Roman" w:hAnsi="Times New Roman" w:cs="Times New Roman"/>
        </w:rPr>
        <w:t>Boucher</w:t>
      </w:r>
      <w:proofErr w:type="spellEnd"/>
      <w:r w:rsidRPr="00A231CC">
        <w:rPr>
          <w:rFonts w:ascii="Times New Roman" w:hAnsi="Times New Roman" w:cs="Times New Roman"/>
        </w:rPr>
        <w:t xml:space="preserve">, Chris </w:t>
      </w:r>
      <w:proofErr w:type="spellStart"/>
      <w:r w:rsidRPr="00A231CC">
        <w:rPr>
          <w:rFonts w:ascii="Times New Roman" w:hAnsi="Times New Roman" w:cs="Times New Roman"/>
        </w:rPr>
        <w:t>McMillan</w:t>
      </w:r>
      <w:proofErr w:type="spellEnd"/>
      <w:r w:rsidRPr="00A231CC">
        <w:rPr>
          <w:rFonts w:ascii="Times New Roman" w:hAnsi="Times New Roman" w:cs="Times New Roman"/>
        </w:rPr>
        <w:t>, Rex Butler, Adrian Johnston…).</w:t>
      </w:r>
    </w:p>
    <w:p w:rsidR="001A6169" w:rsidRPr="00A231CC" w:rsidRDefault="001A6169" w:rsidP="00A231CC">
      <w:pPr>
        <w:pStyle w:val="Lijstalinea"/>
        <w:autoSpaceDE w:val="0"/>
        <w:autoSpaceDN w:val="0"/>
        <w:adjustRightInd w:val="0"/>
        <w:spacing w:after="0" w:line="240" w:lineRule="auto"/>
        <w:rPr>
          <w:rFonts w:ascii="Times New Roman" w:hAnsi="Times New Roman" w:cs="Times New Roman"/>
          <w:i/>
        </w:rPr>
      </w:pPr>
      <w:r w:rsidRPr="00A231CC">
        <w:rPr>
          <w:rFonts w:ascii="Times New Roman" w:hAnsi="Times New Roman" w:cs="Times New Roman"/>
          <w:i/>
        </w:rPr>
        <w:t>(Contactpersoon: J. De Vos)</w:t>
      </w:r>
    </w:p>
    <w:p w:rsidR="00A231CC" w:rsidRPr="00A231CC" w:rsidRDefault="00A231CC" w:rsidP="00A231CC">
      <w:pPr>
        <w:pStyle w:val="Lijstalinea"/>
        <w:numPr>
          <w:ilvl w:val="0"/>
          <w:numId w:val="2"/>
        </w:numPr>
        <w:autoSpaceDE w:val="0"/>
        <w:autoSpaceDN w:val="0"/>
        <w:adjustRightInd w:val="0"/>
        <w:spacing w:after="0" w:line="240" w:lineRule="auto"/>
        <w:rPr>
          <w:rFonts w:ascii="Times New Roman" w:hAnsi="Times New Roman" w:cs="Times New Roman"/>
        </w:rPr>
      </w:pPr>
      <w:r w:rsidRPr="00A231CC">
        <w:rPr>
          <w:rFonts w:ascii="Times New Roman" w:hAnsi="Times New Roman" w:cs="Times New Roman"/>
        </w:rPr>
        <w:t>Hedendaagse ideologiekritiek en psychoanalyse: kansen en impasses (</w:t>
      </w:r>
      <w:proofErr w:type="spellStart"/>
      <w:r w:rsidRPr="00A231CC">
        <w:rPr>
          <w:rFonts w:ascii="Times New Roman" w:hAnsi="Times New Roman" w:cs="Times New Roman"/>
        </w:rPr>
        <w:t>Slavoj</w:t>
      </w:r>
      <w:proofErr w:type="spellEnd"/>
      <w:r w:rsidRPr="00A231CC">
        <w:rPr>
          <w:rFonts w:ascii="Times New Roman" w:hAnsi="Times New Roman" w:cs="Times New Roman"/>
        </w:rPr>
        <w:t xml:space="preserve"> </w:t>
      </w:r>
      <w:proofErr w:type="spellStart"/>
      <w:r w:rsidRPr="00A231CC">
        <w:rPr>
          <w:rFonts w:ascii="Times New Roman" w:hAnsi="Times New Roman" w:cs="Times New Roman"/>
        </w:rPr>
        <w:t>Zizek</w:t>
      </w:r>
      <w:proofErr w:type="spellEnd"/>
      <w:r w:rsidRPr="00A231CC">
        <w:rPr>
          <w:rFonts w:ascii="Times New Roman" w:hAnsi="Times New Roman" w:cs="Times New Roman"/>
        </w:rPr>
        <w:t xml:space="preserve">, </w:t>
      </w:r>
      <w:proofErr w:type="spellStart"/>
      <w:r w:rsidRPr="00A231CC">
        <w:rPr>
          <w:rFonts w:ascii="Times New Roman" w:hAnsi="Times New Roman" w:cs="Times New Roman"/>
        </w:rPr>
        <w:t>Laclau</w:t>
      </w:r>
      <w:proofErr w:type="spellEnd"/>
      <w:r w:rsidRPr="00A231CC">
        <w:rPr>
          <w:rFonts w:ascii="Times New Roman" w:hAnsi="Times New Roman" w:cs="Times New Roman"/>
        </w:rPr>
        <w:t xml:space="preserve">, </w:t>
      </w:r>
      <w:proofErr w:type="spellStart"/>
      <w:r w:rsidRPr="00A231CC">
        <w:rPr>
          <w:rFonts w:ascii="Times New Roman" w:hAnsi="Times New Roman" w:cs="Times New Roman"/>
        </w:rPr>
        <w:t>Stavrakakis</w:t>
      </w:r>
      <w:proofErr w:type="spellEnd"/>
      <w:r w:rsidRPr="00A231CC">
        <w:rPr>
          <w:rFonts w:ascii="Times New Roman" w:hAnsi="Times New Roman" w:cs="Times New Roman"/>
        </w:rPr>
        <w:t xml:space="preserve">...) </w:t>
      </w:r>
    </w:p>
    <w:p w:rsidR="00A231CC" w:rsidRPr="00A231CC" w:rsidRDefault="00A231CC" w:rsidP="00A231CC">
      <w:pPr>
        <w:pStyle w:val="Lijstalinea"/>
        <w:autoSpaceDE w:val="0"/>
        <w:autoSpaceDN w:val="0"/>
        <w:adjustRightInd w:val="0"/>
        <w:spacing w:after="0" w:line="240" w:lineRule="auto"/>
        <w:rPr>
          <w:rFonts w:ascii="Times New Roman" w:hAnsi="Times New Roman" w:cs="Times New Roman"/>
          <w:i/>
        </w:rPr>
      </w:pPr>
      <w:r w:rsidRPr="00A231CC">
        <w:rPr>
          <w:rFonts w:ascii="Times New Roman" w:hAnsi="Times New Roman" w:cs="Times New Roman"/>
          <w:i/>
        </w:rPr>
        <w:t>(Contactpersoon: J. De Vos)</w:t>
      </w:r>
    </w:p>
    <w:p w:rsidR="00A55069" w:rsidRDefault="00A55069" w:rsidP="00A55069">
      <w:pPr>
        <w:pStyle w:val="Lijstalinea"/>
        <w:numPr>
          <w:ilvl w:val="0"/>
          <w:numId w:val="2"/>
        </w:numPr>
        <w:autoSpaceDE w:val="0"/>
        <w:autoSpaceDN w:val="0"/>
        <w:adjustRightInd w:val="0"/>
        <w:spacing w:after="0" w:line="240" w:lineRule="auto"/>
        <w:rPr>
          <w:rFonts w:ascii="Times New Roman" w:hAnsi="Times New Roman" w:cs="Times New Roman"/>
        </w:rPr>
      </w:pPr>
      <w:r w:rsidRPr="008370E2">
        <w:rPr>
          <w:rFonts w:ascii="Times New Roman" w:hAnsi="Times New Roman" w:cs="Times New Roman"/>
        </w:rPr>
        <w:t xml:space="preserve">Het event in </w:t>
      </w:r>
      <w:proofErr w:type="spellStart"/>
      <w:r w:rsidRPr="008370E2">
        <w:rPr>
          <w:rFonts w:ascii="Times New Roman" w:hAnsi="Times New Roman" w:cs="Times New Roman"/>
        </w:rPr>
        <w:t>Badiou</w:t>
      </w:r>
      <w:proofErr w:type="spellEnd"/>
      <w:r w:rsidRPr="008370E2">
        <w:rPr>
          <w:rFonts w:ascii="Times New Roman" w:hAnsi="Times New Roman" w:cs="Times New Roman"/>
        </w:rPr>
        <w:t>: mirakel of dialectisch resultaat?</w:t>
      </w:r>
    </w:p>
    <w:p w:rsidR="00A55069" w:rsidRPr="008370E2" w:rsidRDefault="00A55069" w:rsidP="00A55069">
      <w:pPr>
        <w:pStyle w:val="Lijstalinea"/>
        <w:autoSpaceDE w:val="0"/>
        <w:autoSpaceDN w:val="0"/>
        <w:adjustRightInd w:val="0"/>
        <w:spacing w:after="0" w:line="240" w:lineRule="auto"/>
        <w:rPr>
          <w:rFonts w:ascii="Times New Roman" w:hAnsi="Times New Roman" w:cs="Times New Roman"/>
        </w:rPr>
      </w:pPr>
      <w:r>
        <w:rPr>
          <w:rFonts w:ascii="Times New Roman" w:hAnsi="Times New Roman" w:cs="Times New Roman"/>
          <w:lang w:val="nl-NL"/>
        </w:rPr>
        <w:t>(</w:t>
      </w:r>
      <w:r>
        <w:rPr>
          <w:rFonts w:ascii="Times New Roman" w:hAnsi="Times New Roman" w:cs="Times New Roman"/>
          <w:i/>
          <w:lang w:val="nl-NL"/>
        </w:rPr>
        <w:t>Contactpersoon Jan-Jasper Persijn)</w:t>
      </w:r>
    </w:p>
    <w:p w:rsidR="00A55069" w:rsidRDefault="00A55069" w:rsidP="00A55069">
      <w:pPr>
        <w:pStyle w:val="Lijstalinea"/>
        <w:numPr>
          <w:ilvl w:val="0"/>
          <w:numId w:val="2"/>
        </w:numPr>
        <w:autoSpaceDE w:val="0"/>
        <w:autoSpaceDN w:val="0"/>
        <w:adjustRightInd w:val="0"/>
        <w:spacing w:after="0" w:line="240" w:lineRule="auto"/>
        <w:rPr>
          <w:rFonts w:ascii="Times New Roman" w:hAnsi="Times New Roman" w:cs="Times New Roman"/>
        </w:rPr>
      </w:pPr>
      <w:r w:rsidRPr="008370E2">
        <w:rPr>
          <w:rFonts w:ascii="Times New Roman" w:hAnsi="Times New Roman" w:cs="Times New Roman"/>
        </w:rPr>
        <w:t xml:space="preserve">Kan </w:t>
      </w:r>
      <w:proofErr w:type="spellStart"/>
      <w:r w:rsidRPr="008370E2">
        <w:rPr>
          <w:rFonts w:ascii="Times New Roman" w:hAnsi="Times New Roman" w:cs="Times New Roman"/>
        </w:rPr>
        <w:t>Badiou’s</w:t>
      </w:r>
      <w:proofErr w:type="spellEnd"/>
      <w:r w:rsidRPr="008370E2">
        <w:rPr>
          <w:rFonts w:ascii="Times New Roman" w:hAnsi="Times New Roman" w:cs="Times New Roman"/>
        </w:rPr>
        <w:t xml:space="preserve"> mathematisch-ontologisch project politiek beschouwd worden als een </w:t>
      </w:r>
      <w:proofErr w:type="spellStart"/>
      <w:r w:rsidRPr="008370E2">
        <w:rPr>
          <w:rFonts w:ascii="Times New Roman" w:hAnsi="Times New Roman" w:cs="Times New Roman"/>
        </w:rPr>
        <w:t>left</w:t>
      </w:r>
      <w:proofErr w:type="spellEnd"/>
      <w:r w:rsidRPr="008370E2">
        <w:rPr>
          <w:rFonts w:ascii="Times New Roman" w:hAnsi="Times New Roman" w:cs="Times New Roman"/>
        </w:rPr>
        <w:t xml:space="preserve"> </w:t>
      </w:r>
      <w:proofErr w:type="spellStart"/>
      <w:r w:rsidRPr="008370E2">
        <w:rPr>
          <w:rFonts w:ascii="Times New Roman" w:hAnsi="Times New Roman" w:cs="Times New Roman"/>
        </w:rPr>
        <w:t>ontology</w:t>
      </w:r>
      <w:proofErr w:type="spellEnd"/>
      <w:r w:rsidRPr="008370E2">
        <w:rPr>
          <w:rFonts w:ascii="Times New Roman" w:hAnsi="Times New Roman" w:cs="Times New Roman"/>
        </w:rPr>
        <w:t>?</w:t>
      </w:r>
    </w:p>
    <w:p w:rsidR="00A55069" w:rsidRPr="008370E2" w:rsidRDefault="00A55069" w:rsidP="00A55069">
      <w:pPr>
        <w:pStyle w:val="Lijstalinea"/>
        <w:autoSpaceDE w:val="0"/>
        <w:autoSpaceDN w:val="0"/>
        <w:adjustRightInd w:val="0"/>
        <w:spacing w:after="0" w:line="240" w:lineRule="auto"/>
        <w:rPr>
          <w:rFonts w:ascii="Times New Roman" w:hAnsi="Times New Roman" w:cs="Times New Roman"/>
        </w:rPr>
      </w:pPr>
      <w:r>
        <w:rPr>
          <w:rFonts w:ascii="Times New Roman" w:hAnsi="Times New Roman" w:cs="Times New Roman"/>
          <w:lang w:val="nl-NL"/>
        </w:rPr>
        <w:t>(</w:t>
      </w:r>
      <w:r>
        <w:rPr>
          <w:rFonts w:ascii="Times New Roman" w:hAnsi="Times New Roman" w:cs="Times New Roman"/>
          <w:i/>
          <w:lang w:val="nl-NL"/>
        </w:rPr>
        <w:t>Contactpersoon Jan-Jasper Persijn)</w:t>
      </w:r>
    </w:p>
    <w:p w:rsidR="00A55069" w:rsidRDefault="00A55069" w:rsidP="00A55069">
      <w:pPr>
        <w:pStyle w:val="Lijstalinea"/>
        <w:numPr>
          <w:ilvl w:val="0"/>
          <w:numId w:val="2"/>
        </w:numPr>
        <w:autoSpaceDE w:val="0"/>
        <w:autoSpaceDN w:val="0"/>
        <w:adjustRightInd w:val="0"/>
        <w:spacing w:after="0" w:line="240" w:lineRule="auto"/>
        <w:rPr>
          <w:rFonts w:ascii="Times New Roman" w:hAnsi="Times New Roman" w:cs="Times New Roman"/>
        </w:rPr>
      </w:pPr>
      <w:r w:rsidRPr="008370E2">
        <w:rPr>
          <w:rFonts w:ascii="Times New Roman" w:hAnsi="Times New Roman" w:cs="Times New Roman"/>
        </w:rPr>
        <w:t xml:space="preserve">Twee keer Paulus: </w:t>
      </w:r>
      <w:proofErr w:type="spellStart"/>
      <w:r w:rsidRPr="008370E2">
        <w:rPr>
          <w:rFonts w:ascii="Times New Roman" w:hAnsi="Times New Roman" w:cs="Times New Roman"/>
        </w:rPr>
        <w:t>Badiou</w:t>
      </w:r>
      <w:proofErr w:type="spellEnd"/>
      <w:r w:rsidRPr="008370E2">
        <w:rPr>
          <w:rFonts w:ascii="Times New Roman" w:hAnsi="Times New Roman" w:cs="Times New Roman"/>
        </w:rPr>
        <w:t xml:space="preserve"> versus </w:t>
      </w:r>
      <w:proofErr w:type="spellStart"/>
      <w:r w:rsidRPr="008370E2">
        <w:rPr>
          <w:rFonts w:ascii="Times New Roman" w:hAnsi="Times New Roman" w:cs="Times New Roman"/>
        </w:rPr>
        <w:t>Agamben</w:t>
      </w:r>
      <w:proofErr w:type="spellEnd"/>
      <w:r w:rsidRPr="008370E2">
        <w:rPr>
          <w:rFonts w:ascii="Times New Roman" w:hAnsi="Times New Roman" w:cs="Times New Roman"/>
        </w:rPr>
        <w:t>?</w:t>
      </w:r>
    </w:p>
    <w:p w:rsidR="00A55069" w:rsidRPr="008370E2" w:rsidRDefault="00A55069" w:rsidP="00A55069">
      <w:pPr>
        <w:pStyle w:val="Lijstalinea"/>
        <w:autoSpaceDE w:val="0"/>
        <w:autoSpaceDN w:val="0"/>
        <w:adjustRightInd w:val="0"/>
        <w:spacing w:after="0" w:line="240" w:lineRule="auto"/>
        <w:rPr>
          <w:rFonts w:ascii="Times New Roman" w:hAnsi="Times New Roman" w:cs="Times New Roman"/>
        </w:rPr>
      </w:pPr>
      <w:r>
        <w:rPr>
          <w:rFonts w:ascii="Times New Roman" w:hAnsi="Times New Roman" w:cs="Times New Roman"/>
          <w:lang w:val="nl-NL"/>
        </w:rPr>
        <w:t>(</w:t>
      </w:r>
      <w:r>
        <w:rPr>
          <w:rFonts w:ascii="Times New Roman" w:hAnsi="Times New Roman" w:cs="Times New Roman"/>
          <w:i/>
          <w:lang w:val="nl-NL"/>
        </w:rPr>
        <w:t>Contactpersoon Jan-Jasper Persijn)</w:t>
      </w:r>
    </w:p>
    <w:p w:rsidR="00A55069" w:rsidRDefault="00A55069" w:rsidP="00A55069">
      <w:pPr>
        <w:pStyle w:val="Lijstalinea"/>
        <w:numPr>
          <w:ilvl w:val="0"/>
          <w:numId w:val="2"/>
        </w:numPr>
        <w:autoSpaceDE w:val="0"/>
        <w:autoSpaceDN w:val="0"/>
        <w:adjustRightInd w:val="0"/>
        <w:spacing w:after="0" w:line="240" w:lineRule="auto"/>
        <w:rPr>
          <w:rFonts w:ascii="Times New Roman" w:hAnsi="Times New Roman" w:cs="Times New Roman"/>
        </w:rPr>
      </w:pPr>
      <w:proofErr w:type="spellStart"/>
      <w:r w:rsidRPr="008370E2">
        <w:rPr>
          <w:rFonts w:ascii="Times New Roman" w:hAnsi="Times New Roman" w:cs="Times New Roman"/>
        </w:rPr>
        <w:t>Badiou</w:t>
      </w:r>
      <w:proofErr w:type="spellEnd"/>
      <w:r w:rsidRPr="008370E2">
        <w:rPr>
          <w:rFonts w:ascii="Times New Roman" w:hAnsi="Times New Roman" w:cs="Times New Roman"/>
        </w:rPr>
        <w:t xml:space="preserve"> militant : betekenis en continuïteit van zijn </w:t>
      </w:r>
      <w:proofErr w:type="spellStart"/>
      <w:r w:rsidRPr="008370E2">
        <w:rPr>
          <w:rFonts w:ascii="Times New Roman" w:hAnsi="Times New Roman" w:cs="Times New Roman"/>
        </w:rPr>
        <w:t>années</w:t>
      </w:r>
      <w:proofErr w:type="spellEnd"/>
      <w:r w:rsidRPr="008370E2">
        <w:rPr>
          <w:rFonts w:ascii="Times New Roman" w:hAnsi="Times New Roman" w:cs="Times New Roman"/>
        </w:rPr>
        <w:t xml:space="preserve"> </w:t>
      </w:r>
      <w:proofErr w:type="spellStart"/>
      <w:r w:rsidRPr="008370E2">
        <w:rPr>
          <w:rFonts w:ascii="Times New Roman" w:hAnsi="Times New Roman" w:cs="Times New Roman"/>
        </w:rPr>
        <w:t>rouges</w:t>
      </w:r>
      <w:proofErr w:type="spellEnd"/>
      <w:r w:rsidRPr="008370E2">
        <w:rPr>
          <w:rFonts w:ascii="Times New Roman" w:hAnsi="Times New Roman" w:cs="Times New Roman"/>
        </w:rPr>
        <w:t>.</w:t>
      </w:r>
    </w:p>
    <w:p w:rsidR="00A55069" w:rsidRPr="008370E2" w:rsidRDefault="00A55069" w:rsidP="00A55069">
      <w:pPr>
        <w:pStyle w:val="Lijstalinea"/>
        <w:autoSpaceDE w:val="0"/>
        <w:autoSpaceDN w:val="0"/>
        <w:adjustRightInd w:val="0"/>
        <w:spacing w:after="0" w:line="240" w:lineRule="auto"/>
        <w:rPr>
          <w:rFonts w:ascii="Times New Roman" w:hAnsi="Times New Roman" w:cs="Times New Roman"/>
        </w:rPr>
      </w:pPr>
      <w:r>
        <w:rPr>
          <w:rFonts w:ascii="Times New Roman" w:hAnsi="Times New Roman" w:cs="Times New Roman"/>
          <w:lang w:val="nl-NL"/>
        </w:rPr>
        <w:t>(</w:t>
      </w:r>
      <w:r>
        <w:rPr>
          <w:rFonts w:ascii="Times New Roman" w:hAnsi="Times New Roman" w:cs="Times New Roman"/>
          <w:i/>
          <w:lang w:val="nl-NL"/>
        </w:rPr>
        <w:t>Contactpersoon Jan-Jasper Persijn)</w:t>
      </w:r>
    </w:p>
    <w:p w:rsidR="00A55069" w:rsidRDefault="00A55069" w:rsidP="00A55069">
      <w:pPr>
        <w:pStyle w:val="Lijstalinea"/>
        <w:numPr>
          <w:ilvl w:val="0"/>
          <w:numId w:val="2"/>
        </w:numPr>
        <w:autoSpaceDE w:val="0"/>
        <w:autoSpaceDN w:val="0"/>
        <w:adjustRightInd w:val="0"/>
        <w:spacing w:after="0" w:line="240" w:lineRule="auto"/>
        <w:rPr>
          <w:rFonts w:ascii="Times New Roman" w:hAnsi="Times New Roman" w:cs="Times New Roman"/>
        </w:rPr>
      </w:pPr>
      <w:r w:rsidRPr="008370E2">
        <w:rPr>
          <w:rFonts w:ascii="Times New Roman" w:hAnsi="Times New Roman" w:cs="Times New Roman"/>
        </w:rPr>
        <w:t xml:space="preserve">Legitiem evenement of </w:t>
      </w:r>
      <w:proofErr w:type="spellStart"/>
      <w:r w:rsidRPr="008370E2">
        <w:rPr>
          <w:rFonts w:ascii="Times New Roman" w:hAnsi="Times New Roman" w:cs="Times New Roman"/>
        </w:rPr>
        <w:t>left</w:t>
      </w:r>
      <w:proofErr w:type="spellEnd"/>
      <w:r w:rsidRPr="008370E2">
        <w:rPr>
          <w:rFonts w:ascii="Times New Roman" w:hAnsi="Times New Roman" w:cs="Times New Roman"/>
        </w:rPr>
        <w:t xml:space="preserve"> </w:t>
      </w:r>
      <w:proofErr w:type="spellStart"/>
      <w:r w:rsidRPr="008370E2">
        <w:rPr>
          <w:rFonts w:ascii="Times New Roman" w:hAnsi="Times New Roman" w:cs="Times New Roman"/>
        </w:rPr>
        <w:t>deviation</w:t>
      </w:r>
      <w:proofErr w:type="spellEnd"/>
      <w:r w:rsidRPr="008370E2">
        <w:rPr>
          <w:rFonts w:ascii="Times New Roman" w:hAnsi="Times New Roman" w:cs="Times New Roman"/>
        </w:rPr>
        <w:t>: een moeilijk evenwicht?</w:t>
      </w:r>
    </w:p>
    <w:p w:rsidR="00A55069" w:rsidRPr="008370E2" w:rsidRDefault="00A55069" w:rsidP="00A55069">
      <w:pPr>
        <w:pStyle w:val="Lijstalinea"/>
        <w:autoSpaceDE w:val="0"/>
        <w:autoSpaceDN w:val="0"/>
        <w:adjustRightInd w:val="0"/>
        <w:spacing w:after="0" w:line="240" w:lineRule="auto"/>
        <w:rPr>
          <w:rFonts w:ascii="Times New Roman" w:hAnsi="Times New Roman" w:cs="Times New Roman"/>
        </w:rPr>
      </w:pPr>
      <w:r>
        <w:rPr>
          <w:rFonts w:ascii="Times New Roman" w:hAnsi="Times New Roman" w:cs="Times New Roman"/>
          <w:lang w:val="nl-NL"/>
        </w:rPr>
        <w:t>(</w:t>
      </w:r>
      <w:r>
        <w:rPr>
          <w:rFonts w:ascii="Times New Roman" w:hAnsi="Times New Roman" w:cs="Times New Roman"/>
          <w:i/>
          <w:lang w:val="nl-NL"/>
        </w:rPr>
        <w:t>Contactpersoon Jan-Jasper Persijn)</w:t>
      </w:r>
    </w:p>
    <w:p w:rsidR="001A6169" w:rsidRDefault="001A6169">
      <w:pPr>
        <w:pStyle w:val="Lijstalinea"/>
        <w:autoSpaceDE w:val="0"/>
        <w:autoSpaceDN w:val="0"/>
        <w:adjustRightInd w:val="0"/>
        <w:spacing w:after="0" w:line="240" w:lineRule="auto"/>
        <w:jc w:val="both"/>
        <w:rPr>
          <w:rFonts w:ascii="Times New Roman" w:hAnsi="Times New Roman" w:cs="Times New Roman"/>
          <w:i/>
          <w:iCs/>
        </w:rPr>
      </w:pPr>
    </w:p>
    <w:sectPr w:rsidR="001A6169" w:rsidSect="001A61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44" w:rsidRDefault="0038264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382644" w:rsidRDefault="0038264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69" w:rsidRDefault="00696BC9">
    <w:pPr>
      <w:pStyle w:val="Voettekst"/>
      <w:jc w:val="center"/>
      <w:rPr>
        <w:rFonts w:ascii="Times New Roman" w:hAnsi="Times New Roman" w:cs="Times New Roman"/>
      </w:rPr>
    </w:pPr>
    <w:r>
      <w:fldChar w:fldCharType="begin"/>
    </w:r>
    <w:r>
      <w:instrText>PAGE   \* MERGEFORMAT</w:instrText>
    </w:r>
    <w:r>
      <w:fldChar w:fldCharType="separate"/>
    </w:r>
    <w:r w:rsidR="00D13C13" w:rsidRPr="00D13C13">
      <w:rPr>
        <w:noProof/>
        <w:lang w:val="nl-NL"/>
      </w:rPr>
      <w:t>1</w:t>
    </w:r>
    <w:r>
      <w:rPr>
        <w:noProof/>
        <w:lang w:val="nl-NL"/>
      </w:rPr>
      <w:fldChar w:fldCharType="end"/>
    </w:r>
  </w:p>
  <w:p w:rsidR="001A6169" w:rsidRDefault="001A6169">
    <w:pPr>
      <w:pStyle w:val="Voetteks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44" w:rsidRDefault="0038264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382644" w:rsidRDefault="0038264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0D61"/>
    <w:multiLevelType w:val="hybridMultilevel"/>
    <w:tmpl w:val="FD1A74A4"/>
    <w:lvl w:ilvl="0" w:tplc="B942CCCA">
      <w:start w:val="1"/>
      <w:numFmt w:val="bullet"/>
      <w:lvlText w:val=""/>
      <w:lvlJc w:val="left"/>
      <w:pPr>
        <w:ind w:left="720" w:hanging="360"/>
      </w:pPr>
      <w:rPr>
        <w:rFonts w:ascii="Symbol" w:eastAsia="Times New Roman"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1">
    <w:nsid w:val="0FED1D48"/>
    <w:multiLevelType w:val="hybridMultilevel"/>
    <w:tmpl w:val="C0F4F1A8"/>
    <w:lvl w:ilvl="0" w:tplc="CE6CBF5C">
      <w:start w:val="1"/>
      <w:numFmt w:val="upperLetter"/>
      <w:lvlText w:val="%1."/>
      <w:lvlJc w:val="left"/>
      <w:pPr>
        <w:ind w:left="720" w:hanging="360"/>
      </w:pPr>
      <w:rPr>
        <w:rFonts w:ascii="Times New Roman" w:hAnsi="Times New Roman" w:cs="Times New Roman" w:hint="default"/>
        <w:b/>
        <w:bCs/>
      </w:rPr>
    </w:lvl>
    <w:lvl w:ilvl="1" w:tplc="08130019">
      <w:start w:val="1"/>
      <w:numFmt w:val="lowerLetter"/>
      <w:lvlText w:val="%2."/>
      <w:lvlJc w:val="left"/>
      <w:pPr>
        <w:ind w:left="1440" w:hanging="360"/>
      </w:pPr>
      <w:rPr>
        <w:rFonts w:ascii="Times New Roman" w:hAnsi="Times New Roman" w:cs="Times New Roman"/>
      </w:rPr>
    </w:lvl>
    <w:lvl w:ilvl="2" w:tplc="0813001B">
      <w:start w:val="1"/>
      <w:numFmt w:val="lowerRoman"/>
      <w:lvlText w:val="%3."/>
      <w:lvlJc w:val="right"/>
      <w:pPr>
        <w:ind w:left="2160" w:hanging="180"/>
      </w:pPr>
      <w:rPr>
        <w:rFonts w:ascii="Times New Roman" w:hAnsi="Times New Roman" w:cs="Times New Roman"/>
      </w:rPr>
    </w:lvl>
    <w:lvl w:ilvl="3" w:tplc="0813000F">
      <w:start w:val="1"/>
      <w:numFmt w:val="decimal"/>
      <w:lvlText w:val="%4."/>
      <w:lvlJc w:val="left"/>
      <w:pPr>
        <w:ind w:left="2880" w:hanging="360"/>
      </w:pPr>
      <w:rPr>
        <w:rFonts w:ascii="Times New Roman" w:hAnsi="Times New Roman" w:cs="Times New Roman"/>
      </w:rPr>
    </w:lvl>
    <w:lvl w:ilvl="4" w:tplc="08130019">
      <w:start w:val="1"/>
      <w:numFmt w:val="lowerLetter"/>
      <w:lvlText w:val="%5."/>
      <w:lvlJc w:val="left"/>
      <w:pPr>
        <w:ind w:left="3600" w:hanging="360"/>
      </w:pPr>
      <w:rPr>
        <w:rFonts w:ascii="Times New Roman" w:hAnsi="Times New Roman" w:cs="Times New Roman"/>
      </w:rPr>
    </w:lvl>
    <w:lvl w:ilvl="5" w:tplc="0813001B">
      <w:start w:val="1"/>
      <w:numFmt w:val="lowerRoman"/>
      <w:lvlText w:val="%6."/>
      <w:lvlJc w:val="right"/>
      <w:pPr>
        <w:ind w:left="4320" w:hanging="180"/>
      </w:pPr>
      <w:rPr>
        <w:rFonts w:ascii="Times New Roman" w:hAnsi="Times New Roman" w:cs="Times New Roman"/>
      </w:rPr>
    </w:lvl>
    <w:lvl w:ilvl="6" w:tplc="0813000F">
      <w:start w:val="1"/>
      <w:numFmt w:val="decimal"/>
      <w:lvlText w:val="%7."/>
      <w:lvlJc w:val="left"/>
      <w:pPr>
        <w:ind w:left="5040" w:hanging="360"/>
      </w:pPr>
      <w:rPr>
        <w:rFonts w:ascii="Times New Roman" w:hAnsi="Times New Roman" w:cs="Times New Roman"/>
      </w:rPr>
    </w:lvl>
    <w:lvl w:ilvl="7" w:tplc="08130019">
      <w:start w:val="1"/>
      <w:numFmt w:val="lowerLetter"/>
      <w:lvlText w:val="%8."/>
      <w:lvlJc w:val="left"/>
      <w:pPr>
        <w:ind w:left="5760" w:hanging="360"/>
      </w:pPr>
      <w:rPr>
        <w:rFonts w:ascii="Times New Roman" w:hAnsi="Times New Roman" w:cs="Times New Roman"/>
      </w:rPr>
    </w:lvl>
    <w:lvl w:ilvl="8" w:tplc="0813001B">
      <w:start w:val="1"/>
      <w:numFmt w:val="lowerRoman"/>
      <w:lvlText w:val="%9."/>
      <w:lvlJc w:val="right"/>
      <w:pPr>
        <w:ind w:left="6480" w:hanging="180"/>
      </w:pPr>
      <w:rPr>
        <w:rFonts w:ascii="Times New Roman" w:hAnsi="Times New Roman" w:cs="Times New Roman"/>
      </w:rPr>
    </w:lvl>
  </w:abstractNum>
  <w:abstractNum w:abstractNumId="2">
    <w:nsid w:val="221D74A7"/>
    <w:multiLevelType w:val="hybridMultilevel"/>
    <w:tmpl w:val="05E8E2AC"/>
    <w:lvl w:ilvl="0" w:tplc="04130001">
      <w:start w:val="1"/>
      <w:numFmt w:val="bullet"/>
      <w:lvlText w:val=""/>
      <w:lvlJc w:val="left"/>
      <w:pPr>
        <w:tabs>
          <w:tab w:val="num" w:pos="1080"/>
        </w:tabs>
        <w:ind w:left="1080" w:hanging="360"/>
      </w:pPr>
      <w:rPr>
        <w:rFonts w:ascii="Symbol" w:hAnsi="Symbol" w:cs="Symbol"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cs="Wingdings" w:hint="default"/>
      </w:rPr>
    </w:lvl>
    <w:lvl w:ilvl="3" w:tplc="04130001">
      <w:start w:val="1"/>
      <w:numFmt w:val="bullet"/>
      <w:lvlText w:val=""/>
      <w:lvlJc w:val="left"/>
      <w:pPr>
        <w:tabs>
          <w:tab w:val="num" w:pos="3240"/>
        </w:tabs>
        <w:ind w:left="3240" w:hanging="360"/>
      </w:pPr>
      <w:rPr>
        <w:rFonts w:ascii="Symbol" w:hAnsi="Symbol" w:cs="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cs="Wingdings" w:hint="default"/>
      </w:rPr>
    </w:lvl>
    <w:lvl w:ilvl="6" w:tplc="04130001">
      <w:start w:val="1"/>
      <w:numFmt w:val="bullet"/>
      <w:lvlText w:val=""/>
      <w:lvlJc w:val="left"/>
      <w:pPr>
        <w:tabs>
          <w:tab w:val="num" w:pos="5400"/>
        </w:tabs>
        <w:ind w:left="5400" w:hanging="360"/>
      </w:pPr>
      <w:rPr>
        <w:rFonts w:ascii="Symbol" w:hAnsi="Symbol" w:cs="Symbol"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cs="Wingdings" w:hint="default"/>
      </w:rPr>
    </w:lvl>
  </w:abstractNum>
  <w:abstractNum w:abstractNumId="3">
    <w:nsid w:val="2577127F"/>
    <w:multiLevelType w:val="hybridMultilevel"/>
    <w:tmpl w:val="693C8CCE"/>
    <w:lvl w:ilvl="0" w:tplc="0813000F">
      <w:start w:val="1"/>
      <w:numFmt w:val="decimal"/>
      <w:lvlText w:val="%1."/>
      <w:lvlJc w:val="left"/>
      <w:pPr>
        <w:ind w:left="720" w:hanging="360"/>
      </w:pPr>
      <w:rPr>
        <w:rFonts w:ascii="Times New Roman" w:hAnsi="Times New Roman" w:cs="Times New Roman" w:hint="default"/>
      </w:rPr>
    </w:lvl>
    <w:lvl w:ilvl="1" w:tplc="08130019">
      <w:start w:val="1"/>
      <w:numFmt w:val="lowerLetter"/>
      <w:lvlText w:val="%2."/>
      <w:lvlJc w:val="left"/>
      <w:pPr>
        <w:ind w:left="1440" w:hanging="360"/>
      </w:pPr>
      <w:rPr>
        <w:rFonts w:ascii="Times New Roman" w:hAnsi="Times New Roman" w:cs="Times New Roman"/>
      </w:rPr>
    </w:lvl>
    <w:lvl w:ilvl="2" w:tplc="0813001B">
      <w:start w:val="1"/>
      <w:numFmt w:val="lowerRoman"/>
      <w:lvlText w:val="%3."/>
      <w:lvlJc w:val="right"/>
      <w:pPr>
        <w:ind w:left="2160" w:hanging="180"/>
      </w:pPr>
      <w:rPr>
        <w:rFonts w:ascii="Times New Roman" w:hAnsi="Times New Roman" w:cs="Times New Roman"/>
      </w:rPr>
    </w:lvl>
    <w:lvl w:ilvl="3" w:tplc="0813000F">
      <w:start w:val="1"/>
      <w:numFmt w:val="decimal"/>
      <w:lvlText w:val="%4."/>
      <w:lvlJc w:val="left"/>
      <w:pPr>
        <w:ind w:left="2880" w:hanging="360"/>
      </w:pPr>
      <w:rPr>
        <w:rFonts w:ascii="Times New Roman" w:hAnsi="Times New Roman" w:cs="Times New Roman"/>
      </w:rPr>
    </w:lvl>
    <w:lvl w:ilvl="4" w:tplc="08130019">
      <w:start w:val="1"/>
      <w:numFmt w:val="lowerLetter"/>
      <w:lvlText w:val="%5."/>
      <w:lvlJc w:val="left"/>
      <w:pPr>
        <w:ind w:left="3600" w:hanging="360"/>
      </w:pPr>
      <w:rPr>
        <w:rFonts w:ascii="Times New Roman" w:hAnsi="Times New Roman" w:cs="Times New Roman"/>
      </w:rPr>
    </w:lvl>
    <w:lvl w:ilvl="5" w:tplc="0813001B">
      <w:start w:val="1"/>
      <w:numFmt w:val="lowerRoman"/>
      <w:lvlText w:val="%6."/>
      <w:lvlJc w:val="right"/>
      <w:pPr>
        <w:ind w:left="4320" w:hanging="180"/>
      </w:pPr>
      <w:rPr>
        <w:rFonts w:ascii="Times New Roman" w:hAnsi="Times New Roman" w:cs="Times New Roman"/>
      </w:rPr>
    </w:lvl>
    <w:lvl w:ilvl="6" w:tplc="0813000F">
      <w:start w:val="1"/>
      <w:numFmt w:val="decimal"/>
      <w:lvlText w:val="%7."/>
      <w:lvlJc w:val="left"/>
      <w:pPr>
        <w:ind w:left="5040" w:hanging="360"/>
      </w:pPr>
      <w:rPr>
        <w:rFonts w:ascii="Times New Roman" w:hAnsi="Times New Roman" w:cs="Times New Roman"/>
      </w:rPr>
    </w:lvl>
    <w:lvl w:ilvl="7" w:tplc="08130019">
      <w:start w:val="1"/>
      <w:numFmt w:val="lowerLetter"/>
      <w:lvlText w:val="%8."/>
      <w:lvlJc w:val="left"/>
      <w:pPr>
        <w:ind w:left="5760" w:hanging="360"/>
      </w:pPr>
      <w:rPr>
        <w:rFonts w:ascii="Times New Roman" w:hAnsi="Times New Roman" w:cs="Times New Roman"/>
      </w:rPr>
    </w:lvl>
    <w:lvl w:ilvl="8" w:tplc="0813001B">
      <w:start w:val="1"/>
      <w:numFmt w:val="lowerRoman"/>
      <w:lvlText w:val="%9."/>
      <w:lvlJc w:val="right"/>
      <w:pPr>
        <w:ind w:left="6480" w:hanging="180"/>
      </w:pPr>
      <w:rPr>
        <w:rFonts w:ascii="Times New Roman" w:hAnsi="Times New Roman" w:cs="Times New Roman"/>
      </w:rPr>
    </w:lvl>
  </w:abstractNum>
  <w:abstractNum w:abstractNumId="4">
    <w:nsid w:val="4A113CE0"/>
    <w:multiLevelType w:val="hybridMultilevel"/>
    <w:tmpl w:val="3E4C5A0E"/>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
    <w:nsid w:val="64086185"/>
    <w:multiLevelType w:val="hybridMultilevel"/>
    <w:tmpl w:val="71FC5DFE"/>
    <w:lvl w:ilvl="0" w:tplc="5BB00BC8">
      <w:start w:val="1"/>
      <w:numFmt w:val="decimal"/>
      <w:lvlText w:val="%1."/>
      <w:lvlJc w:val="left"/>
      <w:pPr>
        <w:ind w:left="1080" w:hanging="360"/>
      </w:pPr>
      <w:rPr>
        <w:rFonts w:ascii="Times New Roman" w:hAnsi="Times New Roman" w:cs="Times New Roman" w:hint="default"/>
      </w:rPr>
    </w:lvl>
    <w:lvl w:ilvl="1" w:tplc="08130019">
      <w:start w:val="1"/>
      <w:numFmt w:val="lowerLetter"/>
      <w:lvlText w:val="%2."/>
      <w:lvlJc w:val="left"/>
      <w:pPr>
        <w:ind w:left="1800" w:hanging="360"/>
      </w:pPr>
      <w:rPr>
        <w:rFonts w:ascii="Times New Roman" w:hAnsi="Times New Roman" w:cs="Times New Roman"/>
      </w:rPr>
    </w:lvl>
    <w:lvl w:ilvl="2" w:tplc="0813001B">
      <w:start w:val="1"/>
      <w:numFmt w:val="lowerRoman"/>
      <w:lvlText w:val="%3."/>
      <w:lvlJc w:val="right"/>
      <w:pPr>
        <w:ind w:left="2520" w:hanging="180"/>
      </w:pPr>
      <w:rPr>
        <w:rFonts w:ascii="Times New Roman" w:hAnsi="Times New Roman" w:cs="Times New Roman"/>
      </w:rPr>
    </w:lvl>
    <w:lvl w:ilvl="3" w:tplc="0813000F">
      <w:start w:val="1"/>
      <w:numFmt w:val="decimal"/>
      <w:lvlText w:val="%4."/>
      <w:lvlJc w:val="left"/>
      <w:pPr>
        <w:ind w:left="3240" w:hanging="360"/>
      </w:pPr>
      <w:rPr>
        <w:rFonts w:ascii="Times New Roman" w:hAnsi="Times New Roman" w:cs="Times New Roman"/>
      </w:rPr>
    </w:lvl>
    <w:lvl w:ilvl="4" w:tplc="08130019">
      <w:start w:val="1"/>
      <w:numFmt w:val="lowerLetter"/>
      <w:lvlText w:val="%5."/>
      <w:lvlJc w:val="left"/>
      <w:pPr>
        <w:ind w:left="3960" w:hanging="360"/>
      </w:pPr>
      <w:rPr>
        <w:rFonts w:ascii="Times New Roman" w:hAnsi="Times New Roman" w:cs="Times New Roman"/>
      </w:rPr>
    </w:lvl>
    <w:lvl w:ilvl="5" w:tplc="0813001B">
      <w:start w:val="1"/>
      <w:numFmt w:val="lowerRoman"/>
      <w:lvlText w:val="%6."/>
      <w:lvlJc w:val="right"/>
      <w:pPr>
        <w:ind w:left="4680" w:hanging="180"/>
      </w:pPr>
      <w:rPr>
        <w:rFonts w:ascii="Times New Roman" w:hAnsi="Times New Roman" w:cs="Times New Roman"/>
      </w:rPr>
    </w:lvl>
    <w:lvl w:ilvl="6" w:tplc="0813000F">
      <w:start w:val="1"/>
      <w:numFmt w:val="decimal"/>
      <w:lvlText w:val="%7."/>
      <w:lvlJc w:val="left"/>
      <w:pPr>
        <w:ind w:left="5400" w:hanging="360"/>
      </w:pPr>
      <w:rPr>
        <w:rFonts w:ascii="Times New Roman" w:hAnsi="Times New Roman" w:cs="Times New Roman"/>
      </w:rPr>
    </w:lvl>
    <w:lvl w:ilvl="7" w:tplc="08130019">
      <w:start w:val="1"/>
      <w:numFmt w:val="lowerLetter"/>
      <w:lvlText w:val="%8."/>
      <w:lvlJc w:val="left"/>
      <w:pPr>
        <w:ind w:left="6120" w:hanging="360"/>
      </w:pPr>
      <w:rPr>
        <w:rFonts w:ascii="Times New Roman" w:hAnsi="Times New Roman" w:cs="Times New Roman"/>
      </w:rPr>
    </w:lvl>
    <w:lvl w:ilvl="8" w:tplc="0813001B">
      <w:start w:val="1"/>
      <w:numFmt w:val="lowerRoman"/>
      <w:lvlText w:val="%9."/>
      <w:lvlJc w:val="right"/>
      <w:pPr>
        <w:ind w:left="6840" w:hanging="180"/>
      </w:pPr>
      <w:rPr>
        <w:rFonts w:ascii="Times New Roman" w:hAnsi="Times New Roman" w:cs="Times New Roman"/>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69"/>
    <w:rsid w:val="001A6169"/>
    <w:rsid w:val="00317B84"/>
    <w:rsid w:val="00382644"/>
    <w:rsid w:val="00454D03"/>
    <w:rsid w:val="005068B8"/>
    <w:rsid w:val="00591C62"/>
    <w:rsid w:val="005F012D"/>
    <w:rsid w:val="00696BC9"/>
    <w:rsid w:val="00947366"/>
    <w:rsid w:val="00A231CC"/>
    <w:rsid w:val="00A55069"/>
    <w:rsid w:val="00A6630B"/>
    <w:rsid w:val="00AF5069"/>
    <w:rsid w:val="00C85AB8"/>
    <w:rsid w:val="00D13C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rFonts w:ascii="Calibri" w:hAnsi="Calibri" w:cs="Calibri"/>
      <w:lang w:eastAsia="en-US"/>
    </w:rPr>
  </w:style>
  <w:style w:type="paragraph" w:styleId="Kop1">
    <w:name w:val="heading 1"/>
    <w:basedOn w:val="Standaard"/>
    <w:next w:val="Standaard"/>
    <w:link w:val="Kop1Char"/>
    <w:uiPriority w:val="9"/>
    <w:qFormat/>
    <w:rsid w:val="005068B8"/>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pPr>
  </w:style>
  <w:style w:type="character" w:styleId="Verwijzingopmerking">
    <w:name w:val="annotation reference"/>
    <w:basedOn w:val="Standaardalinea-lettertype"/>
    <w:uiPriority w:val="99"/>
    <w:rPr>
      <w:rFonts w:ascii="Times New Roman" w:hAnsi="Times New Roman" w:cs="Times New Roman"/>
      <w:sz w:val="16"/>
      <w:szCs w:val="16"/>
    </w:rPr>
  </w:style>
  <w:style w:type="paragraph" w:styleId="Tekstopmerking">
    <w:name w:val="annotation text"/>
    <w:basedOn w:val="Standaard"/>
    <w:link w:val="TekstopmerkingChar"/>
    <w:uiPriority w:val="99"/>
    <w:pPr>
      <w:spacing w:line="240" w:lineRule="auto"/>
    </w:pPr>
    <w:rPr>
      <w:sz w:val="20"/>
      <w:szCs w:val="20"/>
    </w:rPr>
  </w:style>
  <w:style w:type="character" w:customStyle="1" w:styleId="TekstopmerkingChar">
    <w:name w:val="Tekst opmerking Char"/>
    <w:basedOn w:val="Standaardalinea-lettertype"/>
    <w:link w:val="Tekstopmerking"/>
    <w:uiPriority w:val="99"/>
    <w:rPr>
      <w:rFonts w:ascii="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rPr>
      <w:b/>
      <w:bCs/>
    </w:rPr>
  </w:style>
  <w:style w:type="character" w:customStyle="1" w:styleId="OnderwerpvanopmerkingChar">
    <w:name w:val="Onderwerp van opmerking Char"/>
    <w:basedOn w:val="TekstopmerkingChar"/>
    <w:link w:val="Onderwerpvanopmerking"/>
    <w:uiPriority w:val="99"/>
    <w:rPr>
      <w:rFonts w:ascii="Times New Roman" w:hAnsi="Times New Roman" w:cs="Times New Roman"/>
      <w:b/>
      <w:bCs/>
      <w:sz w:val="20"/>
      <w:szCs w:val="20"/>
    </w:rPr>
  </w:style>
  <w:style w:type="paragraph" w:styleId="Ballontekst">
    <w:name w:val="Balloon Text"/>
    <w:basedOn w:val="Standaard"/>
    <w:link w:val="BallontekstChar"/>
    <w:uiPriority w:val="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Pr>
      <w:rFonts w:ascii="Tahoma" w:hAnsi="Tahoma" w:cs="Tahoma"/>
      <w:sz w:val="16"/>
      <w:szCs w:val="16"/>
    </w:rPr>
  </w:style>
  <w:style w:type="paragraph" w:styleId="Koptekst">
    <w:name w:val="header"/>
    <w:basedOn w:val="Standaard"/>
    <w:link w:val="KoptekstChar"/>
    <w:uiPriority w:val="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Pr>
      <w:rFonts w:ascii="Times New Roman" w:hAnsi="Times New Roman" w:cs="Times New Roman"/>
    </w:rPr>
  </w:style>
  <w:style w:type="paragraph" w:styleId="Voettekst">
    <w:name w:val="footer"/>
    <w:basedOn w:val="Standaard"/>
    <w:link w:val="VoettekstChar"/>
    <w:uiPriority w:val="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Pr>
      <w:rFonts w:ascii="Times New Roman" w:hAnsi="Times New Roman" w:cs="Times New Roman"/>
    </w:rPr>
  </w:style>
  <w:style w:type="paragraph" w:styleId="Geenafstand">
    <w:name w:val="No Spacing"/>
    <w:basedOn w:val="Standaard"/>
    <w:uiPriority w:val="99"/>
    <w:qFormat/>
    <w:pPr>
      <w:spacing w:before="100" w:beforeAutospacing="1" w:after="100" w:afterAutospacing="1" w:line="240" w:lineRule="auto"/>
    </w:pPr>
    <w:rPr>
      <w:rFonts w:cstheme="minorBidi"/>
      <w:sz w:val="24"/>
      <w:szCs w:val="24"/>
      <w:lang w:val="en-US"/>
    </w:rPr>
  </w:style>
  <w:style w:type="character" w:customStyle="1" w:styleId="Kop1Char">
    <w:name w:val="Kop 1 Char"/>
    <w:basedOn w:val="Standaardalinea-lettertype"/>
    <w:link w:val="Kop1"/>
    <w:uiPriority w:val="9"/>
    <w:rsid w:val="005068B8"/>
    <w:rPr>
      <w:rFonts w:asciiTheme="majorHAnsi" w:eastAsiaTheme="majorEastAsia" w:hAnsiTheme="majorHAnsi" w:cstheme="majorBidi"/>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rFonts w:ascii="Calibri" w:hAnsi="Calibri" w:cs="Calibri"/>
      <w:lang w:eastAsia="en-US"/>
    </w:rPr>
  </w:style>
  <w:style w:type="paragraph" w:styleId="Kop1">
    <w:name w:val="heading 1"/>
    <w:basedOn w:val="Standaard"/>
    <w:next w:val="Standaard"/>
    <w:link w:val="Kop1Char"/>
    <w:uiPriority w:val="9"/>
    <w:qFormat/>
    <w:rsid w:val="005068B8"/>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pPr>
  </w:style>
  <w:style w:type="character" w:styleId="Verwijzingopmerking">
    <w:name w:val="annotation reference"/>
    <w:basedOn w:val="Standaardalinea-lettertype"/>
    <w:uiPriority w:val="99"/>
    <w:rPr>
      <w:rFonts w:ascii="Times New Roman" w:hAnsi="Times New Roman" w:cs="Times New Roman"/>
      <w:sz w:val="16"/>
      <w:szCs w:val="16"/>
    </w:rPr>
  </w:style>
  <w:style w:type="paragraph" w:styleId="Tekstopmerking">
    <w:name w:val="annotation text"/>
    <w:basedOn w:val="Standaard"/>
    <w:link w:val="TekstopmerkingChar"/>
    <w:uiPriority w:val="99"/>
    <w:pPr>
      <w:spacing w:line="240" w:lineRule="auto"/>
    </w:pPr>
    <w:rPr>
      <w:sz w:val="20"/>
      <w:szCs w:val="20"/>
    </w:rPr>
  </w:style>
  <w:style w:type="character" w:customStyle="1" w:styleId="TekstopmerkingChar">
    <w:name w:val="Tekst opmerking Char"/>
    <w:basedOn w:val="Standaardalinea-lettertype"/>
    <w:link w:val="Tekstopmerking"/>
    <w:uiPriority w:val="99"/>
    <w:rPr>
      <w:rFonts w:ascii="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rPr>
      <w:b/>
      <w:bCs/>
    </w:rPr>
  </w:style>
  <w:style w:type="character" w:customStyle="1" w:styleId="OnderwerpvanopmerkingChar">
    <w:name w:val="Onderwerp van opmerking Char"/>
    <w:basedOn w:val="TekstopmerkingChar"/>
    <w:link w:val="Onderwerpvanopmerking"/>
    <w:uiPriority w:val="99"/>
    <w:rPr>
      <w:rFonts w:ascii="Times New Roman" w:hAnsi="Times New Roman" w:cs="Times New Roman"/>
      <w:b/>
      <w:bCs/>
      <w:sz w:val="20"/>
      <w:szCs w:val="20"/>
    </w:rPr>
  </w:style>
  <w:style w:type="paragraph" w:styleId="Ballontekst">
    <w:name w:val="Balloon Text"/>
    <w:basedOn w:val="Standaard"/>
    <w:link w:val="BallontekstChar"/>
    <w:uiPriority w:val="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Pr>
      <w:rFonts w:ascii="Tahoma" w:hAnsi="Tahoma" w:cs="Tahoma"/>
      <w:sz w:val="16"/>
      <w:szCs w:val="16"/>
    </w:rPr>
  </w:style>
  <w:style w:type="paragraph" w:styleId="Koptekst">
    <w:name w:val="header"/>
    <w:basedOn w:val="Standaard"/>
    <w:link w:val="KoptekstChar"/>
    <w:uiPriority w:val="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Pr>
      <w:rFonts w:ascii="Times New Roman" w:hAnsi="Times New Roman" w:cs="Times New Roman"/>
    </w:rPr>
  </w:style>
  <w:style w:type="paragraph" w:styleId="Voettekst">
    <w:name w:val="footer"/>
    <w:basedOn w:val="Standaard"/>
    <w:link w:val="VoettekstChar"/>
    <w:uiPriority w:val="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Pr>
      <w:rFonts w:ascii="Times New Roman" w:hAnsi="Times New Roman" w:cs="Times New Roman"/>
    </w:rPr>
  </w:style>
  <w:style w:type="paragraph" w:styleId="Geenafstand">
    <w:name w:val="No Spacing"/>
    <w:basedOn w:val="Standaard"/>
    <w:uiPriority w:val="99"/>
    <w:qFormat/>
    <w:pPr>
      <w:spacing w:before="100" w:beforeAutospacing="1" w:after="100" w:afterAutospacing="1" w:line="240" w:lineRule="auto"/>
    </w:pPr>
    <w:rPr>
      <w:rFonts w:cstheme="minorBidi"/>
      <w:sz w:val="24"/>
      <w:szCs w:val="24"/>
      <w:lang w:val="en-US"/>
    </w:rPr>
  </w:style>
  <w:style w:type="character" w:customStyle="1" w:styleId="Kop1Char">
    <w:name w:val="Kop 1 Char"/>
    <w:basedOn w:val="Standaardalinea-lettertype"/>
    <w:link w:val="Kop1"/>
    <w:uiPriority w:val="9"/>
    <w:rsid w:val="005068B8"/>
    <w:rPr>
      <w:rFonts w:asciiTheme="majorHAnsi" w:eastAsiaTheme="majorEastAsia" w:hAnsiTheme="majorHAnsi" w:cstheme="majorBidi"/>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14675">
      <w:bodyDiv w:val="1"/>
      <w:marLeft w:val="0"/>
      <w:marRight w:val="0"/>
      <w:marTop w:val="0"/>
      <w:marBottom w:val="0"/>
      <w:divBdr>
        <w:top w:val="none" w:sz="0" w:space="0" w:color="auto"/>
        <w:left w:val="none" w:sz="0" w:space="0" w:color="auto"/>
        <w:bottom w:val="none" w:sz="0" w:space="0" w:color="auto"/>
        <w:right w:val="none" w:sz="0" w:space="0" w:color="auto"/>
      </w:divBdr>
    </w:div>
    <w:div w:id="1465002058">
      <w:bodyDiv w:val="1"/>
      <w:marLeft w:val="0"/>
      <w:marRight w:val="0"/>
      <w:marTop w:val="0"/>
      <w:marBottom w:val="0"/>
      <w:divBdr>
        <w:top w:val="none" w:sz="0" w:space="0" w:color="auto"/>
        <w:left w:val="none" w:sz="0" w:space="0" w:color="auto"/>
        <w:bottom w:val="none" w:sz="0" w:space="0" w:color="auto"/>
        <w:right w:val="none" w:sz="0" w:space="0" w:color="auto"/>
      </w:divBdr>
    </w:div>
    <w:div w:id="18198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1557</Words>
  <Characters>9659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SUGGESTIE THESISONDERWERPEN CENTRUM VOOR KRITISCHE FILOSOFIE</vt:lpstr>
    </vt:vector>
  </TitlesOfParts>
  <Company>UGent</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SUGGESTIE THESISONDERWERPEN CENTRUM VOOR KRITISCHE FILOSOFIE</dc:title>
  <dc:creator>DICT</dc:creator>
  <cp:lastModifiedBy>Jan De Vos</cp:lastModifiedBy>
  <cp:revision>2</cp:revision>
  <dcterms:created xsi:type="dcterms:W3CDTF">2014-10-22T07:37:00Z</dcterms:created>
  <dcterms:modified xsi:type="dcterms:W3CDTF">2014-10-22T07:37:00Z</dcterms:modified>
</cp:coreProperties>
</file>